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14.01.2025 № 21.1-03/18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04A4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F22172">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очистке наружных блоков системы кондиционирования от снега и наледи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 заявкам Исполнителя. Максимальное количество заявок: 8</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F22172">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F221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F22172">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F22172">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22172" w:rsidRDefault="00F22172" w:rsidP="00F22172">
      <w:pPr>
        <w:pStyle w:val="a7"/>
        <w:widowControl w:val="0"/>
        <w:spacing w:after="0"/>
        <w:ind w:left="0"/>
        <w:jc w:val="center"/>
        <w:rPr>
          <w:rFonts w:ascii="Times New Roman" w:hAnsi="Times New Roman"/>
          <w:b/>
          <w:sz w:val="24"/>
          <w:szCs w:val="26"/>
        </w:rPr>
      </w:pPr>
    </w:p>
    <w:p w:rsidR="00F22172" w:rsidRPr="00F22172" w:rsidRDefault="00F22172" w:rsidP="00F22172">
      <w:pPr>
        <w:pStyle w:val="ConsPlusNormal"/>
        <w:widowControl/>
        <w:tabs>
          <w:tab w:val="left" w:pos="0"/>
        </w:tabs>
        <w:spacing w:before="120" w:after="120"/>
        <w:ind w:firstLine="0"/>
        <w:jc w:val="center"/>
        <w:rPr>
          <w:rFonts w:ascii="Times New Roman" w:hAnsi="Times New Roman" w:cs="Times New Roman"/>
          <w:b/>
          <w:bCs/>
          <w:sz w:val="22"/>
          <w:szCs w:val="22"/>
        </w:rPr>
      </w:pPr>
      <w:r w:rsidRPr="00F22172">
        <w:rPr>
          <w:rFonts w:ascii="Times New Roman" w:hAnsi="Times New Roman" w:cs="Times New Roman"/>
          <w:b/>
          <w:bCs/>
          <w:sz w:val="22"/>
          <w:szCs w:val="22"/>
        </w:rPr>
        <w:t>СПЕЦИФИКАЦИЯ</w:t>
      </w:r>
    </w:p>
    <w:tbl>
      <w:tblPr>
        <w:tblStyle w:val="ad"/>
        <w:tblW w:w="10773" w:type="dxa"/>
        <w:tblInd w:w="392" w:type="dxa"/>
        <w:tblLayout w:type="fixed"/>
        <w:tblLook w:val="04A0" w:firstRow="1" w:lastRow="0" w:firstColumn="1" w:lastColumn="0" w:noHBand="0" w:noVBand="1"/>
      </w:tblPr>
      <w:tblGrid>
        <w:gridCol w:w="426"/>
        <w:gridCol w:w="3402"/>
        <w:gridCol w:w="850"/>
        <w:gridCol w:w="992"/>
        <w:gridCol w:w="1560"/>
        <w:gridCol w:w="1133"/>
        <w:gridCol w:w="1276"/>
        <w:gridCol w:w="1134"/>
      </w:tblGrid>
      <w:tr w:rsidR="00F22172" w:rsidRPr="00F22172" w:rsidTr="005D52C5">
        <w:tc>
          <w:tcPr>
            <w:tcW w:w="426" w:type="dxa"/>
          </w:tcPr>
          <w:p w:rsidR="00F22172" w:rsidRPr="00F22172" w:rsidRDefault="00F22172" w:rsidP="00033543">
            <w:pPr>
              <w:rPr>
                <w:rFonts w:ascii="Times New Roman" w:hAnsi="Times New Roman" w:cs="Times New Roman"/>
              </w:rPr>
            </w:pPr>
            <w:r w:rsidRPr="00F22172">
              <w:rPr>
                <w:rFonts w:ascii="Times New Roman" w:hAnsi="Times New Roman" w:cs="Times New Roman"/>
                <w:kern w:val="3"/>
              </w:rPr>
              <w:t>№</w:t>
            </w:r>
          </w:p>
        </w:tc>
        <w:tc>
          <w:tcPr>
            <w:tcW w:w="3402" w:type="dxa"/>
          </w:tcPr>
          <w:p w:rsidR="00F22172" w:rsidRPr="00F22172" w:rsidRDefault="00F22172" w:rsidP="00033543">
            <w:pPr>
              <w:jc w:val="center"/>
              <w:rPr>
                <w:rFonts w:ascii="Times New Roman" w:hAnsi="Times New Roman" w:cs="Times New Roman"/>
              </w:rPr>
            </w:pPr>
            <w:r w:rsidRPr="00F22172">
              <w:rPr>
                <w:rFonts w:ascii="Times New Roman" w:hAnsi="Times New Roman" w:cs="Times New Roman"/>
              </w:rPr>
              <w:t>Наименование оказываемых услуг</w:t>
            </w:r>
          </w:p>
        </w:tc>
        <w:tc>
          <w:tcPr>
            <w:tcW w:w="850" w:type="dxa"/>
          </w:tcPr>
          <w:p w:rsidR="00F22172" w:rsidRPr="00F22172" w:rsidRDefault="00F22172" w:rsidP="00033543">
            <w:pPr>
              <w:widowControl w:val="0"/>
              <w:autoSpaceDE w:val="0"/>
              <w:autoSpaceDN w:val="0"/>
              <w:adjustRightInd w:val="0"/>
              <w:jc w:val="center"/>
              <w:rPr>
                <w:rFonts w:ascii="Times New Roman" w:hAnsi="Times New Roman" w:cs="Times New Roman"/>
              </w:rPr>
            </w:pPr>
            <w:r w:rsidRPr="00F22172">
              <w:rPr>
                <w:rFonts w:ascii="Times New Roman" w:hAnsi="Times New Roman" w:cs="Times New Roman"/>
              </w:rPr>
              <w:t>Ед. изм.</w:t>
            </w:r>
          </w:p>
        </w:tc>
        <w:tc>
          <w:tcPr>
            <w:tcW w:w="992" w:type="dxa"/>
          </w:tcPr>
          <w:p w:rsidR="00F22172" w:rsidRPr="00F22172" w:rsidRDefault="00F22172" w:rsidP="00033543">
            <w:pPr>
              <w:widowControl w:val="0"/>
              <w:autoSpaceDE w:val="0"/>
              <w:autoSpaceDN w:val="0"/>
              <w:adjustRightInd w:val="0"/>
              <w:jc w:val="center"/>
              <w:rPr>
                <w:rFonts w:ascii="Times New Roman" w:hAnsi="Times New Roman" w:cs="Times New Roman"/>
              </w:rPr>
            </w:pPr>
            <w:r w:rsidRPr="00F22172">
              <w:rPr>
                <w:rFonts w:ascii="Times New Roman" w:hAnsi="Times New Roman" w:cs="Times New Roman"/>
              </w:rPr>
              <w:t>Кол-во</w:t>
            </w:r>
          </w:p>
        </w:tc>
        <w:tc>
          <w:tcPr>
            <w:tcW w:w="1560" w:type="dxa"/>
          </w:tcPr>
          <w:p w:rsidR="00F22172" w:rsidRPr="00F22172" w:rsidRDefault="00F22172" w:rsidP="00033543">
            <w:pPr>
              <w:widowControl w:val="0"/>
              <w:autoSpaceDE w:val="0"/>
              <w:autoSpaceDN w:val="0"/>
              <w:adjustRightInd w:val="0"/>
              <w:jc w:val="center"/>
              <w:rPr>
                <w:rFonts w:ascii="Times New Roman" w:hAnsi="Times New Roman" w:cs="Times New Roman"/>
              </w:rPr>
            </w:pPr>
          </w:p>
          <w:p w:rsidR="00F22172" w:rsidRPr="00F22172" w:rsidRDefault="00F22172" w:rsidP="00033543">
            <w:pPr>
              <w:widowControl w:val="0"/>
              <w:autoSpaceDE w:val="0"/>
              <w:autoSpaceDN w:val="0"/>
              <w:adjustRightInd w:val="0"/>
              <w:jc w:val="center"/>
              <w:rPr>
                <w:rFonts w:ascii="Times New Roman" w:hAnsi="Times New Roman" w:cs="Times New Roman"/>
              </w:rPr>
            </w:pPr>
            <w:r w:rsidRPr="00F22172">
              <w:rPr>
                <w:rFonts w:ascii="Times New Roman" w:hAnsi="Times New Roman" w:cs="Times New Roman"/>
              </w:rPr>
              <w:t>ОКПД 2</w:t>
            </w:r>
          </w:p>
        </w:tc>
        <w:tc>
          <w:tcPr>
            <w:tcW w:w="1133" w:type="dxa"/>
            <w:shd w:val="clear" w:color="auto" w:fill="FFFF00"/>
          </w:tcPr>
          <w:p w:rsidR="00F22172" w:rsidRPr="00F22172" w:rsidRDefault="00F22172" w:rsidP="00033543">
            <w:pPr>
              <w:widowControl w:val="0"/>
              <w:autoSpaceDE w:val="0"/>
              <w:autoSpaceDN w:val="0"/>
              <w:adjustRightInd w:val="0"/>
              <w:jc w:val="center"/>
              <w:rPr>
                <w:rFonts w:ascii="Times New Roman" w:hAnsi="Times New Roman" w:cs="Times New Roman"/>
              </w:rPr>
            </w:pPr>
            <w:r w:rsidRPr="00F22172">
              <w:rPr>
                <w:rFonts w:ascii="Times New Roman" w:hAnsi="Times New Roman" w:cs="Times New Roman"/>
              </w:rPr>
              <w:t>Ставка НДС (%)</w:t>
            </w:r>
          </w:p>
        </w:tc>
        <w:tc>
          <w:tcPr>
            <w:tcW w:w="1276" w:type="dxa"/>
            <w:shd w:val="clear" w:color="auto" w:fill="FFFF00"/>
          </w:tcPr>
          <w:p w:rsidR="00F22172" w:rsidRPr="00F22172" w:rsidRDefault="00F22172" w:rsidP="00033543">
            <w:pPr>
              <w:widowControl w:val="0"/>
              <w:autoSpaceDE w:val="0"/>
              <w:autoSpaceDN w:val="0"/>
              <w:adjustRightInd w:val="0"/>
              <w:jc w:val="center"/>
              <w:rPr>
                <w:rFonts w:ascii="Times New Roman" w:hAnsi="Times New Roman" w:cs="Times New Roman"/>
              </w:rPr>
            </w:pPr>
            <w:r w:rsidRPr="00F22172">
              <w:rPr>
                <w:rFonts w:ascii="Times New Roman" w:hAnsi="Times New Roman" w:cs="Times New Roman"/>
              </w:rPr>
              <w:t>Цена за ед. с НДС (руб.)</w:t>
            </w:r>
          </w:p>
        </w:tc>
        <w:tc>
          <w:tcPr>
            <w:tcW w:w="1134" w:type="dxa"/>
            <w:shd w:val="clear" w:color="auto" w:fill="FFFF00"/>
          </w:tcPr>
          <w:p w:rsidR="00F22172" w:rsidRPr="00F22172" w:rsidRDefault="00F22172" w:rsidP="00033543">
            <w:pPr>
              <w:widowControl w:val="0"/>
              <w:autoSpaceDE w:val="0"/>
              <w:autoSpaceDN w:val="0"/>
              <w:adjustRightInd w:val="0"/>
              <w:jc w:val="center"/>
              <w:rPr>
                <w:rFonts w:ascii="Times New Roman" w:hAnsi="Times New Roman" w:cs="Times New Roman"/>
              </w:rPr>
            </w:pPr>
            <w:r w:rsidRPr="00F22172">
              <w:rPr>
                <w:rFonts w:ascii="Times New Roman" w:hAnsi="Times New Roman" w:cs="Times New Roman"/>
              </w:rPr>
              <w:t>Сумма с НДС (руб.)</w:t>
            </w:r>
          </w:p>
        </w:tc>
      </w:tr>
      <w:tr w:rsidR="00F22172" w:rsidRPr="00F22172" w:rsidTr="005D52C5">
        <w:tc>
          <w:tcPr>
            <w:tcW w:w="426" w:type="dxa"/>
          </w:tcPr>
          <w:p w:rsidR="00F22172" w:rsidRPr="00F22172" w:rsidRDefault="00F22172" w:rsidP="00033543">
            <w:pPr>
              <w:rPr>
                <w:rFonts w:ascii="Times New Roman" w:hAnsi="Times New Roman" w:cs="Times New Roman"/>
              </w:rPr>
            </w:pPr>
            <w:r w:rsidRPr="00F22172">
              <w:rPr>
                <w:rFonts w:ascii="Times New Roman" w:hAnsi="Times New Roman" w:cs="Times New Roman"/>
              </w:rPr>
              <w:t>1</w:t>
            </w:r>
          </w:p>
        </w:tc>
        <w:tc>
          <w:tcPr>
            <w:tcW w:w="3402" w:type="dxa"/>
          </w:tcPr>
          <w:p w:rsidR="00F22172" w:rsidRPr="00F22172" w:rsidRDefault="00F22172" w:rsidP="003B7360">
            <w:pPr>
              <w:contextualSpacing/>
              <w:rPr>
                <w:rFonts w:ascii="Times New Roman" w:hAnsi="Times New Roman" w:cs="Times New Roman"/>
              </w:rPr>
            </w:pPr>
            <w:r w:rsidRPr="00F22172">
              <w:rPr>
                <w:rFonts w:ascii="Times New Roman" w:hAnsi="Times New Roman" w:cs="Times New Roman"/>
              </w:rPr>
              <w:t xml:space="preserve">Оказание услуг по очистке </w:t>
            </w:r>
            <w:r w:rsidR="004425AF" w:rsidRPr="004425AF">
              <w:rPr>
                <w:rFonts w:ascii="Times New Roman" w:hAnsi="Times New Roman" w:cs="Times New Roman"/>
              </w:rPr>
              <w:t>наружных блоков системы кондиционирования от снега и наледи</w:t>
            </w:r>
          </w:p>
        </w:tc>
        <w:tc>
          <w:tcPr>
            <w:tcW w:w="850" w:type="dxa"/>
          </w:tcPr>
          <w:p w:rsidR="00F22172" w:rsidRPr="00F22172" w:rsidRDefault="00F22172" w:rsidP="00033543">
            <w:pPr>
              <w:contextualSpacing/>
              <w:jc w:val="center"/>
              <w:rPr>
                <w:rFonts w:ascii="Times New Roman" w:hAnsi="Times New Roman" w:cs="Times New Roman"/>
              </w:rPr>
            </w:pPr>
            <w:r w:rsidRPr="00F22172">
              <w:rPr>
                <w:rFonts w:ascii="Times New Roman" w:hAnsi="Times New Roman" w:cs="Times New Roman"/>
              </w:rPr>
              <w:t>Усл. ед.</w:t>
            </w:r>
          </w:p>
        </w:tc>
        <w:tc>
          <w:tcPr>
            <w:tcW w:w="992" w:type="dxa"/>
          </w:tcPr>
          <w:p w:rsidR="00F22172" w:rsidRPr="00F22172" w:rsidRDefault="003F5319" w:rsidP="00033543">
            <w:pPr>
              <w:contextualSpacing/>
              <w:jc w:val="center"/>
              <w:rPr>
                <w:rFonts w:ascii="Times New Roman" w:hAnsi="Times New Roman" w:cs="Times New Roman"/>
                <w:highlight w:val="yellow"/>
              </w:rPr>
            </w:pPr>
            <w:r w:rsidRPr="004425AF">
              <w:rPr>
                <w:rFonts w:ascii="Times New Roman" w:hAnsi="Times New Roman" w:cs="Times New Roman"/>
              </w:rPr>
              <w:t>347</w:t>
            </w:r>
          </w:p>
        </w:tc>
        <w:tc>
          <w:tcPr>
            <w:tcW w:w="1560" w:type="dxa"/>
          </w:tcPr>
          <w:p w:rsidR="00F22172" w:rsidRPr="00F22172" w:rsidRDefault="00F22172" w:rsidP="00033543">
            <w:pPr>
              <w:jc w:val="center"/>
              <w:rPr>
                <w:rFonts w:ascii="Times New Roman" w:hAnsi="Times New Roman" w:cs="Times New Roman"/>
              </w:rPr>
            </w:pPr>
            <w:r w:rsidRPr="00F22172">
              <w:rPr>
                <w:rFonts w:ascii="Times New Roman" w:hAnsi="Times New Roman" w:cs="Times New Roman"/>
              </w:rPr>
              <w:t>81.22.12.000</w:t>
            </w:r>
          </w:p>
        </w:tc>
        <w:tc>
          <w:tcPr>
            <w:tcW w:w="1133" w:type="dxa"/>
            <w:shd w:val="clear" w:color="auto" w:fill="FFFF00"/>
          </w:tcPr>
          <w:p w:rsidR="00F22172" w:rsidRPr="00F22172" w:rsidRDefault="00F22172" w:rsidP="00033543">
            <w:pPr>
              <w:rPr>
                <w:rFonts w:ascii="Times New Roman" w:hAnsi="Times New Roman" w:cs="Times New Roman"/>
              </w:rPr>
            </w:pPr>
          </w:p>
        </w:tc>
        <w:tc>
          <w:tcPr>
            <w:tcW w:w="1276" w:type="dxa"/>
            <w:shd w:val="clear" w:color="auto" w:fill="FFFF00"/>
          </w:tcPr>
          <w:p w:rsidR="00F22172" w:rsidRPr="00F22172" w:rsidRDefault="00F22172" w:rsidP="00033543">
            <w:pPr>
              <w:rPr>
                <w:rFonts w:ascii="Times New Roman" w:hAnsi="Times New Roman" w:cs="Times New Roman"/>
              </w:rPr>
            </w:pPr>
          </w:p>
        </w:tc>
        <w:tc>
          <w:tcPr>
            <w:tcW w:w="1134" w:type="dxa"/>
            <w:shd w:val="clear" w:color="auto" w:fill="FFFF00"/>
          </w:tcPr>
          <w:p w:rsidR="00F22172" w:rsidRPr="00F22172" w:rsidRDefault="00F22172" w:rsidP="00033543">
            <w:pPr>
              <w:rPr>
                <w:rFonts w:ascii="Times New Roman" w:hAnsi="Times New Roman" w:cs="Times New Roman"/>
              </w:rPr>
            </w:pPr>
          </w:p>
        </w:tc>
      </w:tr>
      <w:tr w:rsidR="00F22172" w:rsidRPr="00F22172" w:rsidTr="005D52C5">
        <w:tc>
          <w:tcPr>
            <w:tcW w:w="9639" w:type="dxa"/>
            <w:gridSpan w:val="7"/>
          </w:tcPr>
          <w:p w:rsidR="00F22172" w:rsidRPr="00F22172" w:rsidRDefault="00F22172" w:rsidP="00033543">
            <w:pPr>
              <w:jc w:val="right"/>
              <w:rPr>
                <w:rFonts w:ascii="Times New Roman" w:hAnsi="Times New Roman" w:cs="Times New Roman"/>
              </w:rPr>
            </w:pPr>
            <w:r w:rsidRPr="00F22172">
              <w:rPr>
                <w:rFonts w:ascii="Times New Roman" w:hAnsi="Times New Roman" w:cs="Times New Roman"/>
              </w:rPr>
              <w:t>ИТОГО</w:t>
            </w:r>
            <w:r w:rsidRPr="00F22172">
              <w:rPr>
                <w:rFonts w:ascii="Times New Roman" w:hAnsi="Times New Roman" w:cs="Times New Roman"/>
                <w:lang w:val="en-US"/>
              </w:rPr>
              <w:t>:</w:t>
            </w:r>
          </w:p>
        </w:tc>
        <w:tc>
          <w:tcPr>
            <w:tcW w:w="1134" w:type="dxa"/>
            <w:shd w:val="clear" w:color="auto" w:fill="FFFF00"/>
          </w:tcPr>
          <w:p w:rsidR="00F22172" w:rsidRPr="00F22172" w:rsidRDefault="00F22172" w:rsidP="00033543">
            <w:pPr>
              <w:rPr>
                <w:rFonts w:ascii="Times New Roman" w:hAnsi="Times New Roman" w:cs="Times New Roman"/>
              </w:rPr>
            </w:pPr>
          </w:p>
        </w:tc>
      </w:tr>
    </w:tbl>
    <w:p w:rsidR="00F22172" w:rsidRPr="00F22172" w:rsidRDefault="00F22172" w:rsidP="009C7E77">
      <w:pPr>
        <w:pStyle w:val="ConsPlusNormal"/>
        <w:widowControl/>
        <w:tabs>
          <w:tab w:val="left" w:pos="0"/>
        </w:tabs>
        <w:ind w:firstLine="0"/>
        <w:rPr>
          <w:rFonts w:ascii="Times New Roman" w:hAnsi="Times New Roman" w:cs="Times New Roman"/>
          <w:b/>
          <w:bCs/>
          <w:sz w:val="22"/>
          <w:szCs w:val="22"/>
        </w:rPr>
      </w:pPr>
    </w:p>
    <w:p w:rsidR="00F22172" w:rsidRPr="00F22172" w:rsidRDefault="00F22172" w:rsidP="00197F45">
      <w:pPr>
        <w:pStyle w:val="ConsPlusNormal"/>
        <w:widowControl/>
        <w:tabs>
          <w:tab w:val="left" w:pos="284"/>
          <w:tab w:val="left" w:pos="10632"/>
        </w:tabs>
        <w:ind w:left="284" w:right="141" w:firstLine="0"/>
        <w:jc w:val="center"/>
        <w:rPr>
          <w:rFonts w:ascii="Times New Roman" w:hAnsi="Times New Roman" w:cs="Times New Roman"/>
          <w:b/>
          <w:bCs/>
          <w:sz w:val="22"/>
          <w:szCs w:val="22"/>
        </w:rPr>
      </w:pPr>
      <w:r w:rsidRPr="00F22172">
        <w:rPr>
          <w:rFonts w:ascii="Times New Roman" w:hAnsi="Times New Roman" w:cs="Times New Roman"/>
          <w:b/>
          <w:bCs/>
          <w:sz w:val="22"/>
          <w:szCs w:val="22"/>
        </w:rPr>
        <w:t>ТЕХНИЧЕСКОЕ ЗАДАНИЕ</w:t>
      </w:r>
    </w:p>
    <w:p w:rsidR="00F22172" w:rsidRPr="00F22172" w:rsidRDefault="004425AF" w:rsidP="00197F45">
      <w:pPr>
        <w:tabs>
          <w:tab w:val="left" w:pos="284"/>
          <w:tab w:val="left" w:pos="10632"/>
        </w:tabs>
        <w:spacing w:after="0" w:line="240" w:lineRule="auto"/>
        <w:ind w:left="284" w:right="141"/>
        <w:jc w:val="center"/>
        <w:rPr>
          <w:rFonts w:ascii="Times New Roman" w:hAnsi="Times New Roman" w:cs="Times New Roman"/>
        </w:rPr>
      </w:pPr>
      <w:r w:rsidRPr="00F22172">
        <w:rPr>
          <w:rFonts w:ascii="Times New Roman" w:hAnsi="Times New Roman" w:cs="Times New Roman"/>
        </w:rPr>
        <w:t xml:space="preserve">Оказание услуг по очистке </w:t>
      </w:r>
      <w:r w:rsidRPr="004425AF">
        <w:rPr>
          <w:rFonts w:ascii="Times New Roman" w:hAnsi="Times New Roman" w:cs="Times New Roman"/>
        </w:rPr>
        <w:t>наружных блоков системы кондиционирования от снега и наледи</w:t>
      </w:r>
    </w:p>
    <w:p w:rsidR="00F22172" w:rsidRPr="00F22172" w:rsidRDefault="00F22172" w:rsidP="003E1895">
      <w:pPr>
        <w:tabs>
          <w:tab w:val="left" w:pos="284"/>
        </w:tabs>
        <w:spacing w:after="0" w:line="240" w:lineRule="auto"/>
        <w:ind w:left="284" w:right="425" w:firstLine="426"/>
        <w:jc w:val="both"/>
        <w:rPr>
          <w:rFonts w:ascii="Times New Roman" w:hAnsi="Times New Roman" w:cs="Times New Roman"/>
          <w:b/>
          <w:bCs/>
        </w:rPr>
      </w:pPr>
    </w:p>
    <w:p w:rsidR="00F22172" w:rsidRPr="00F22172" w:rsidRDefault="00F22172" w:rsidP="003E1895">
      <w:pPr>
        <w:numPr>
          <w:ilvl w:val="0"/>
          <w:numId w:val="21"/>
        </w:numPr>
        <w:tabs>
          <w:tab w:val="left" w:pos="709"/>
          <w:tab w:val="left" w:pos="993"/>
        </w:tabs>
        <w:spacing w:after="0" w:line="240" w:lineRule="auto"/>
        <w:ind w:left="284" w:right="425" w:firstLine="426"/>
        <w:jc w:val="both"/>
        <w:rPr>
          <w:rFonts w:ascii="Times New Roman" w:hAnsi="Times New Roman" w:cs="Times New Roman"/>
        </w:rPr>
      </w:pPr>
      <w:r w:rsidRPr="00F22172">
        <w:rPr>
          <w:rFonts w:ascii="Times New Roman" w:hAnsi="Times New Roman" w:cs="Times New Roman"/>
          <w:b/>
          <w:bCs/>
        </w:rPr>
        <w:t xml:space="preserve">Объект закупки: </w:t>
      </w:r>
      <w:r w:rsidR="008772B9" w:rsidRPr="00F22172">
        <w:rPr>
          <w:rFonts w:ascii="Times New Roman" w:hAnsi="Times New Roman" w:cs="Times New Roman"/>
        </w:rPr>
        <w:t xml:space="preserve">Оказание услуг по очистке </w:t>
      </w:r>
      <w:r w:rsidR="008772B9" w:rsidRPr="004425AF">
        <w:rPr>
          <w:rFonts w:ascii="Times New Roman" w:hAnsi="Times New Roman" w:cs="Times New Roman"/>
        </w:rPr>
        <w:t>наружных блоков системы кондиционирования от снега и наледи</w:t>
      </w:r>
      <w:r w:rsidRPr="00F22172">
        <w:rPr>
          <w:rFonts w:ascii="Times New Roman" w:hAnsi="Times New Roman" w:cs="Times New Roman"/>
        </w:rPr>
        <w:t xml:space="preserve"> на объекте Заказчика.</w:t>
      </w:r>
    </w:p>
    <w:p w:rsidR="00F22172" w:rsidRPr="002139A6" w:rsidRDefault="00F22172" w:rsidP="003E1895">
      <w:pPr>
        <w:tabs>
          <w:tab w:val="left" w:pos="709"/>
          <w:tab w:val="left" w:pos="1701"/>
        </w:tabs>
        <w:spacing w:after="0" w:line="240" w:lineRule="auto"/>
        <w:ind w:left="284" w:right="425"/>
        <w:jc w:val="both"/>
        <w:rPr>
          <w:rFonts w:ascii="Times New Roman" w:hAnsi="Times New Roman" w:cs="Times New Roman"/>
        </w:rPr>
      </w:pP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b/>
        </w:rPr>
      </w:pPr>
      <w:r w:rsidRPr="002139A6">
        <w:rPr>
          <w:rFonts w:ascii="Times New Roman" w:hAnsi="Times New Roman" w:cs="Times New Roman"/>
          <w:b/>
        </w:rPr>
        <w:t xml:space="preserve">2. Описание объекта закупки: </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2.1. Место выполнения работ: здание Клинического корпуса (лит. А), Лабораторного корпуса (лит. В), Радиологического корпуса (Высокие энергии) (лит. Е), Хозяйственного корпуса (лит. З), Административного корпуса (лит. А), КДО (Поликлиника) (лит. А), Хирургический корпус (лит. А), Гараж (лит. Ф) расположенные по адресу: 197758, г. Санкт-Петербург, пос. Песочный, ул. Ленинградская, дом 68</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 xml:space="preserve">2.2. Характеристика и наименование зданий: комплекс зданий переменной этажности (минимум 1 этаж, максимум 6 этажей); здание КДО, Административный корпус и Хирургический корпус имеют вентилируемый фасад с декоративными корзинами для наружных блоков системы кондиционирования. </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 xml:space="preserve">2.3. Вид работ: </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 xml:space="preserve">2.3.1. Комплексная очистка козырьков (при наличии) системы кондиционирования и декоративных корзин систем кондиционирования, а также систем кондиционирования. </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2.3.2 Уборка снега, наледи и сосулек после проведения работ по очистке систем кондиционирования с тротуара вдоль зданий, расположенных по адресу 197758, г. Санкт-Петербург, пос. Песочный, ул. Ленинградская, дом 68 (Лит. А, В, Е, З, Ф)</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 xml:space="preserve">2.4. Цель работ: </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2.4.1.  Обеспечение целостности и исключения повреждения декоративных корзин;</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2.4.2. Обеспечение целостности и исключения повреждения системы кондиционирования;</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r w:rsidRPr="002139A6">
        <w:rPr>
          <w:rFonts w:ascii="Times New Roman" w:hAnsi="Times New Roman" w:cs="Times New Roman"/>
        </w:rPr>
        <w:t xml:space="preserve">2.4.2 Исключение накопления снега, образования наледи и сосулек на козырьках и корпусах систем кондиционирования и элементах декоративных корзин. </w:t>
      </w:r>
    </w:p>
    <w:p w:rsidR="00F22172" w:rsidRPr="002139A6" w:rsidRDefault="00F22172" w:rsidP="003E1895">
      <w:pPr>
        <w:tabs>
          <w:tab w:val="left" w:pos="284"/>
        </w:tabs>
        <w:spacing w:after="0" w:line="240" w:lineRule="auto"/>
        <w:ind w:left="284" w:right="425" w:firstLine="426"/>
        <w:jc w:val="both"/>
        <w:rPr>
          <w:rFonts w:ascii="Times New Roman" w:hAnsi="Times New Roman" w:cs="Times New Roman"/>
        </w:rPr>
      </w:pPr>
    </w:p>
    <w:p w:rsidR="00F22172" w:rsidRPr="00CB2F9D" w:rsidRDefault="00F22172" w:rsidP="003E1895">
      <w:pPr>
        <w:tabs>
          <w:tab w:val="left" w:pos="284"/>
          <w:tab w:val="left" w:pos="2370"/>
        </w:tabs>
        <w:spacing w:after="0" w:line="240" w:lineRule="auto"/>
        <w:ind w:left="284" w:right="425" w:firstLine="426"/>
        <w:jc w:val="both"/>
        <w:rPr>
          <w:rFonts w:ascii="Times New Roman" w:hAnsi="Times New Roman" w:cs="Times New Roman"/>
        </w:rPr>
      </w:pPr>
      <w:r w:rsidRPr="002E5B61">
        <w:rPr>
          <w:rFonts w:ascii="Times New Roman" w:hAnsi="Times New Roman" w:cs="Times New Roman"/>
          <w:b/>
        </w:rPr>
        <w:t xml:space="preserve">3. </w:t>
      </w:r>
      <w:r w:rsidRPr="00CB2F9D">
        <w:rPr>
          <w:rFonts w:ascii="Times New Roman" w:hAnsi="Times New Roman" w:cs="Times New Roman"/>
          <w:b/>
        </w:rPr>
        <w:t>Периодичность оказания услуг и объем:</w:t>
      </w:r>
    </w:p>
    <w:p w:rsidR="00F22172" w:rsidRPr="00CB2F9D" w:rsidRDefault="00F22172" w:rsidP="003E1895">
      <w:pPr>
        <w:pStyle w:val="Style14"/>
        <w:tabs>
          <w:tab w:val="left" w:pos="284"/>
        </w:tabs>
        <w:spacing w:line="240" w:lineRule="auto"/>
        <w:ind w:left="284" w:right="425" w:firstLine="426"/>
        <w:rPr>
          <w:sz w:val="22"/>
          <w:szCs w:val="22"/>
        </w:rPr>
      </w:pPr>
      <w:r w:rsidRPr="00CB2F9D">
        <w:rPr>
          <w:sz w:val="22"/>
          <w:szCs w:val="22"/>
        </w:rPr>
        <w:t>3.1. Оказание услуг осуществляется по заявкам Заказчика с момента подписания Контракта по 3</w:t>
      </w:r>
      <w:r w:rsidR="00596B1C" w:rsidRPr="00CB2F9D">
        <w:rPr>
          <w:sz w:val="22"/>
          <w:szCs w:val="22"/>
        </w:rPr>
        <w:t>0</w:t>
      </w:r>
      <w:r w:rsidRPr="00CB2F9D">
        <w:rPr>
          <w:sz w:val="22"/>
          <w:szCs w:val="22"/>
        </w:rPr>
        <w:t>.12.2025</w:t>
      </w:r>
    </w:p>
    <w:p w:rsidR="00F22172" w:rsidRPr="00CB2F9D" w:rsidRDefault="00F22172" w:rsidP="003E1895">
      <w:pPr>
        <w:pStyle w:val="Style14"/>
        <w:tabs>
          <w:tab w:val="left" w:pos="284"/>
        </w:tabs>
        <w:spacing w:line="240" w:lineRule="auto"/>
        <w:ind w:left="284" w:right="425" w:firstLine="426"/>
        <w:rPr>
          <w:sz w:val="22"/>
          <w:szCs w:val="22"/>
        </w:rPr>
      </w:pPr>
      <w:r w:rsidRPr="00CB2F9D">
        <w:rPr>
          <w:sz w:val="22"/>
          <w:szCs w:val="22"/>
        </w:rPr>
        <w:t xml:space="preserve">3.2. Заявка на оказание услуг включает в себя: </w:t>
      </w:r>
    </w:p>
    <w:p w:rsidR="004425AF" w:rsidRPr="00CB2F9D" w:rsidRDefault="00F22172" w:rsidP="00507679">
      <w:pPr>
        <w:pStyle w:val="Style14"/>
        <w:numPr>
          <w:ilvl w:val="0"/>
          <w:numId w:val="20"/>
        </w:numPr>
        <w:tabs>
          <w:tab w:val="left" w:pos="993"/>
        </w:tabs>
        <w:spacing w:line="240" w:lineRule="auto"/>
        <w:ind w:left="284" w:right="425" w:firstLine="426"/>
        <w:rPr>
          <w:sz w:val="22"/>
          <w:szCs w:val="22"/>
        </w:rPr>
      </w:pPr>
      <w:r w:rsidRPr="00CB2F9D">
        <w:rPr>
          <w:sz w:val="22"/>
          <w:szCs w:val="22"/>
        </w:rPr>
        <w:t xml:space="preserve">Чистка от сосулек, наледи и снега </w:t>
      </w:r>
      <w:r w:rsidR="00874030">
        <w:rPr>
          <w:sz w:val="22"/>
          <w:szCs w:val="22"/>
        </w:rPr>
        <w:t xml:space="preserve">наружных блоков систем </w:t>
      </w:r>
      <w:r w:rsidR="004822BF" w:rsidRPr="00CB2F9D">
        <w:rPr>
          <w:sz w:val="22"/>
          <w:szCs w:val="22"/>
        </w:rPr>
        <w:t xml:space="preserve">кондиционирования в количестве 347 </w:t>
      </w:r>
      <w:r w:rsidR="00874030">
        <w:rPr>
          <w:sz w:val="22"/>
          <w:szCs w:val="22"/>
        </w:rPr>
        <w:t>штук</w:t>
      </w:r>
      <w:r w:rsidR="004822BF" w:rsidRPr="00CB2F9D">
        <w:rPr>
          <w:sz w:val="22"/>
          <w:szCs w:val="22"/>
        </w:rPr>
        <w:t>, установленных как на фасаде зданий, так и находящихся на кровле зданий</w:t>
      </w:r>
      <w:r w:rsidR="003A614B">
        <w:rPr>
          <w:sz w:val="22"/>
          <w:szCs w:val="22"/>
        </w:rPr>
        <w:t xml:space="preserve"> </w:t>
      </w:r>
      <w:r w:rsidR="00874030" w:rsidRPr="00874030">
        <w:rPr>
          <w:sz w:val="22"/>
          <w:szCs w:val="22"/>
        </w:rPr>
        <w:t>(</w:t>
      </w:r>
      <w:r w:rsidR="003A614B">
        <w:rPr>
          <w:sz w:val="22"/>
          <w:szCs w:val="22"/>
        </w:rPr>
        <w:t>чистке подлежат также</w:t>
      </w:r>
      <w:r w:rsidR="00874030">
        <w:rPr>
          <w:sz w:val="22"/>
          <w:szCs w:val="22"/>
        </w:rPr>
        <w:t xml:space="preserve"> </w:t>
      </w:r>
      <w:r w:rsidR="008816A1">
        <w:rPr>
          <w:sz w:val="22"/>
          <w:szCs w:val="22"/>
        </w:rPr>
        <w:t xml:space="preserve">установленные на системы кондиционирования </w:t>
      </w:r>
      <w:r w:rsidRPr="00CB2F9D">
        <w:rPr>
          <w:sz w:val="22"/>
          <w:szCs w:val="22"/>
        </w:rPr>
        <w:t>козырьк</w:t>
      </w:r>
      <w:r w:rsidR="003A614B">
        <w:rPr>
          <w:sz w:val="22"/>
          <w:szCs w:val="22"/>
        </w:rPr>
        <w:t>и</w:t>
      </w:r>
      <w:r w:rsidR="008D29D4" w:rsidRPr="00CB2F9D">
        <w:rPr>
          <w:sz w:val="22"/>
          <w:szCs w:val="22"/>
        </w:rPr>
        <w:t xml:space="preserve"> </w:t>
      </w:r>
      <w:r w:rsidRPr="00CB2F9D">
        <w:rPr>
          <w:sz w:val="22"/>
          <w:szCs w:val="22"/>
        </w:rPr>
        <w:t>(</w:t>
      </w:r>
      <w:r w:rsidR="004822BF" w:rsidRPr="00CB2F9D">
        <w:rPr>
          <w:sz w:val="22"/>
          <w:szCs w:val="22"/>
        </w:rPr>
        <w:t>не более 50 штук</w:t>
      </w:r>
      <w:r w:rsidRPr="00CB2F9D">
        <w:rPr>
          <w:sz w:val="22"/>
          <w:szCs w:val="22"/>
        </w:rPr>
        <w:t>)</w:t>
      </w:r>
      <w:r w:rsidR="002E5B61" w:rsidRPr="00CB2F9D">
        <w:rPr>
          <w:sz w:val="22"/>
          <w:szCs w:val="22"/>
        </w:rPr>
        <w:t xml:space="preserve"> и</w:t>
      </w:r>
      <w:r w:rsidR="004822BF" w:rsidRPr="00CB2F9D">
        <w:rPr>
          <w:sz w:val="22"/>
          <w:szCs w:val="22"/>
        </w:rPr>
        <w:t xml:space="preserve"> декоративны</w:t>
      </w:r>
      <w:r w:rsidR="003A614B">
        <w:rPr>
          <w:sz w:val="22"/>
          <w:szCs w:val="22"/>
        </w:rPr>
        <w:t>е</w:t>
      </w:r>
      <w:r w:rsidR="004822BF" w:rsidRPr="00CB2F9D">
        <w:rPr>
          <w:sz w:val="22"/>
          <w:szCs w:val="22"/>
        </w:rPr>
        <w:t xml:space="preserve"> корзин</w:t>
      </w:r>
      <w:r w:rsidR="003A614B">
        <w:rPr>
          <w:sz w:val="22"/>
          <w:szCs w:val="22"/>
        </w:rPr>
        <w:t>ы</w:t>
      </w:r>
      <w:r w:rsidR="004822BF" w:rsidRPr="00CB2F9D">
        <w:rPr>
          <w:sz w:val="22"/>
          <w:szCs w:val="22"/>
        </w:rPr>
        <w:t xml:space="preserve"> (39 штук)</w:t>
      </w:r>
      <w:r w:rsidR="00874030">
        <w:rPr>
          <w:sz w:val="22"/>
          <w:szCs w:val="22"/>
        </w:rPr>
        <w:t>)</w:t>
      </w:r>
      <w:r w:rsidR="002E5B61" w:rsidRPr="00CB2F9D">
        <w:rPr>
          <w:sz w:val="22"/>
          <w:szCs w:val="22"/>
        </w:rPr>
        <w:t>;</w:t>
      </w:r>
    </w:p>
    <w:p w:rsidR="00F22172" w:rsidRPr="00CB2F9D" w:rsidRDefault="00F22172" w:rsidP="003E1895">
      <w:pPr>
        <w:pStyle w:val="Style14"/>
        <w:numPr>
          <w:ilvl w:val="0"/>
          <w:numId w:val="20"/>
        </w:numPr>
        <w:tabs>
          <w:tab w:val="left" w:pos="993"/>
        </w:tabs>
        <w:spacing w:line="240" w:lineRule="auto"/>
        <w:ind w:left="284" w:right="425" w:firstLine="426"/>
        <w:rPr>
          <w:sz w:val="22"/>
          <w:szCs w:val="22"/>
        </w:rPr>
      </w:pPr>
      <w:r w:rsidRPr="00CB2F9D">
        <w:rPr>
          <w:sz w:val="22"/>
          <w:szCs w:val="22"/>
        </w:rPr>
        <w:t xml:space="preserve">Уборка снега, наледи и сосулек после оказания услуг по очистке систем кондиционирования вдоль зданий, расположенных по адресу 197758, г. Санкт-Петербург, пос. Песочный, ул. Ленинградская, дом 68 (Лит. А, В, Е, З, Ф). </w:t>
      </w:r>
    </w:p>
    <w:p w:rsidR="00F22172" w:rsidRPr="00CB2F9D" w:rsidRDefault="00F22172" w:rsidP="00F22172">
      <w:pPr>
        <w:pStyle w:val="af5"/>
        <w:shd w:val="clear" w:color="auto" w:fill="FFFFFF"/>
        <w:tabs>
          <w:tab w:val="left" w:pos="284"/>
        </w:tabs>
        <w:spacing w:before="0" w:beforeAutospacing="0" w:after="0" w:afterAutospacing="0"/>
        <w:ind w:left="284" w:right="425" w:firstLine="426"/>
        <w:jc w:val="both"/>
        <w:rPr>
          <w:b/>
          <w:sz w:val="22"/>
          <w:szCs w:val="22"/>
        </w:rPr>
      </w:pPr>
    </w:p>
    <w:p w:rsidR="00F22172" w:rsidRPr="00CB2F9D" w:rsidRDefault="00F22172" w:rsidP="00BD1B7E">
      <w:pPr>
        <w:pStyle w:val="af5"/>
        <w:shd w:val="clear" w:color="auto" w:fill="FFFFFF"/>
        <w:tabs>
          <w:tab w:val="left" w:pos="284"/>
        </w:tabs>
        <w:spacing w:before="0" w:beforeAutospacing="0" w:after="0" w:afterAutospacing="0"/>
        <w:ind w:left="284" w:right="425" w:firstLine="426"/>
        <w:jc w:val="both"/>
        <w:rPr>
          <w:sz w:val="22"/>
          <w:szCs w:val="22"/>
        </w:rPr>
      </w:pPr>
      <w:r w:rsidRPr="00CB2F9D">
        <w:rPr>
          <w:b/>
          <w:sz w:val="22"/>
          <w:szCs w:val="22"/>
        </w:rPr>
        <w:t>4. Требования к оказанию услуг:</w:t>
      </w:r>
      <w:r w:rsidRPr="00CB2F9D">
        <w:rPr>
          <w:sz w:val="22"/>
          <w:szCs w:val="22"/>
        </w:rPr>
        <w:t xml:space="preserve"> </w:t>
      </w:r>
    </w:p>
    <w:p w:rsidR="00F22172" w:rsidRPr="00CB2F9D" w:rsidRDefault="00F22172" w:rsidP="00BD1B7E">
      <w:pPr>
        <w:pStyle w:val="af5"/>
        <w:shd w:val="clear" w:color="auto" w:fill="FFFFFF"/>
        <w:tabs>
          <w:tab w:val="left" w:pos="284"/>
        </w:tabs>
        <w:spacing w:before="0" w:beforeAutospacing="0" w:after="0" w:afterAutospacing="0"/>
        <w:ind w:left="284" w:right="425" w:firstLine="426"/>
        <w:jc w:val="both"/>
        <w:rPr>
          <w:sz w:val="22"/>
          <w:szCs w:val="22"/>
        </w:rPr>
      </w:pPr>
      <w:r w:rsidRPr="00CB2F9D">
        <w:rPr>
          <w:sz w:val="22"/>
          <w:szCs w:val="22"/>
        </w:rPr>
        <w:t>4.1. Независимо от уклона кровли очистка должна выполняться при обязательном применении Исполнителем испытанных предохранительных поясов и прочной страховочной веревки. Персонал, работающий на крыше здания, должен иметь обувь с нескользящей подошвой. Очистку кровель разрешается выполнять только деревянными или пластмассовыми лопатами. Сколы льда с кровель категорически запрещаются.</w:t>
      </w:r>
    </w:p>
    <w:p w:rsidR="00F22172" w:rsidRPr="00CB2F9D" w:rsidRDefault="00F22172" w:rsidP="00BD1B7E">
      <w:pPr>
        <w:tabs>
          <w:tab w:val="left" w:pos="284"/>
        </w:tabs>
        <w:spacing w:after="0" w:line="240" w:lineRule="auto"/>
        <w:ind w:left="284" w:right="425" w:firstLine="426"/>
        <w:jc w:val="both"/>
        <w:rPr>
          <w:rFonts w:ascii="Times New Roman" w:hAnsi="Times New Roman" w:cs="Times New Roman"/>
        </w:rPr>
      </w:pPr>
      <w:r w:rsidRPr="00CB2F9D">
        <w:rPr>
          <w:rFonts w:ascii="Times New Roman" w:hAnsi="Times New Roman" w:cs="Times New Roman"/>
        </w:rPr>
        <w:t xml:space="preserve">4.2. Оказание услуг осуществляется по заявкам Заказчика. Заявка на оказание услуг направляется Исполнителю в письменной форме по факсу или по электронной почте. </w:t>
      </w:r>
      <w:r w:rsidR="008D29D4" w:rsidRPr="00CB2F9D">
        <w:rPr>
          <w:rFonts w:ascii="Times New Roman" w:hAnsi="Times New Roman" w:cs="Times New Roman"/>
          <w:color w:val="000000"/>
          <w:shd w:val="clear" w:color="auto" w:fill="FFFFFF"/>
        </w:rPr>
        <w:t>Исполнитель начинает оказывать услуги не позднее 24 часов с момента получения заявки от Заказчика. Срок оказания услуг по заявке составляет 3 рабочих дня с момента получения такой заявки.</w:t>
      </w:r>
      <w:r w:rsidRPr="00CB2F9D">
        <w:rPr>
          <w:rFonts w:ascii="Times New Roman" w:hAnsi="Times New Roman" w:cs="Times New Roman"/>
        </w:rPr>
        <w:t xml:space="preserve"> </w:t>
      </w:r>
      <w:r w:rsidR="009C7E77" w:rsidRPr="00CB2F9D">
        <w:rPr>
          <w:rFonts w:ascii="Times New Roman" w:hAnsi="Times New Roman" w:cs="Times New Roman"/>
        </w:rPr>
        <w:t>Максимальное к</w:t>
      </w:r>
      <w:r w:rsidR="003F5319" w:rsidRPr="00CB2F9D">
        <w:rPr>
          <w:rFonts w:ascii="Times New Roman" w:hAnsi="Times New Roman" w:cs="Times New Roman"/>
        </w:rPr>
        <w:t>оличество заявок: 8.</w:t>
      </w:r>
    </w:p>
    <w:p w:rsidR="00F22172" w:rsidRPr="00CB2F9D" w:rsidRDefault="00F22172" w:rsidP="00BD1B7E">
      <w:pPr>
        <w:tabs>
          <w:tab w:val="left" w:pos="284"/>
        </w:tabs>
        <w:spacing w:after="0" w:line="240" w:lineRule="auto"/>
        <w:ind w:left="284" w:right="425" w:firstLine="426"/>
        <w:jc w:val="both"/>
        <w:rPr>
          <w:rFonts w:ascii="Times New Roman" w:hAnsi="Times New Roman" w:cs="Times New Roman"/>
        </w:rPr>
      </w:pPr>
      <w:r w:rsidRPr="00CB2F9D">
        <w:rPr>
          <w:rFonts w:ascii="Times New Roman" w:hAnsi="Times New Roman" w:cs="Times New Roman"/>
        </w:rPr>
        <w:t>4.3. К оказанию услуг допускаются лица, достигшие 18 лет и допущенные к работе на высоте.</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CB2F9D">
        <w:rPr>
          <w:rFonts w:ascii="Times New Roman" w:hAnsi="Times New Roman" w:cs="Times New Roman"/>
        </w:rPr>
        <w:t>4.4. В течение 2 (двух) рабочих дней после заключения Контракта Исполнитель должен представить Заказчику список задействованных в работе сотрудников, с указанием фамилии, имени и отчества, года рождения. До начала оказания услуг Исполнитель обязан организовать проведение вводного инструктажа по охране труда, предоставить Заказчику приказ о назначении представителя Исполнителя, ответственного</w:t>
      </w:r>
      <w:r w:rsidRPr="00BD1B7E">
        <w:rPr>
          <w:rFonts w:ascii="Times New Roman" w:hAnsi="Times New Roman" w:cs="Times New Roman"/>
        </w:rPr>
        <w:t xml:space="preserve"> за оказание услуг. Ответственность за безопасную организацию работ и соблюдение требований безопасности работников возлагается на Исполнителя. Исполнитель</w:t>
      </w:r>
      <w:r w:rsidRPr="00BD1B7E">
        <w:rPr>
          <w:rFonts w:ascii="Times New Roman" w:eastAsia="Calibri" w:hAnsi="Times New Roman" w:cs="Times New Roman"/>
        </w:rPr>
        <w:t xml:space="preserve"> должен обеспечить</w:t>
      </w:r>
      <w:r w:rsidRPr="00BD1B7E">
        <w:rPr>
          <w:rFonts w:ascii="Times New Roman" w:hAnsi="Times New Roman" w:cs="Times New Roman"/>
        </w:rPr>
        <w:t xml:space="preserve"> наличие достаточного количества рабочих требуемых специальностей, необходимых инструментов и оборудования, журнала проведения инструктажа по технике безопасности. </w:t>
      </w:r>
    </w:p>
    <w:p w:rsidR="00F22172" w:rsidRPr="00BD1B7E" w:rsidRDefault="00F22172" w:rsidP="00BD1B7E">
      <w:pPr>
        <w:pStyle w:val="afa"/>
        <w:tabs>
          <w:tab w:val="clear" w:pos="1980"/>
          <w:tab w:val="left" w:pos="284"/>
          <w:tab w:val="left" w:pos="708"/>
        </w:tabs>
        <w:ind w:left="284" w:right="425" w:firstLine="426"/>
        <w:rPr>
          <w:sz w:val="22"/>
          <w:szCs w:val="22"/>
        </w:rPr>
      </w:pPr>
      <w:r w:rsidRPr="00BD1B7E">
        <w:rPr>
          <w:sz w:val="22"/>
          <w:szCs w:val="22"/>
        </w:rPr>
        <w:t>4.5. Оказание услуг не должно препятствовать или создавать неудобства в работе учреждения или представлять угрозу для жизни и здоровья людей. При оказании услуг сотрудники Исполнителя должны соблюдать правила действующего внутреннего распорядка, контрольно – пропускного режима, внутренних положений и инструкций учреждения.</w:t>
      </w:r>
    </w:p>
    <w:p w:rsidR="00F22172" w:rsidRPr="00BD1B7E" w:rsidRDefault="00F22172" w:rsidP="00BD1B7E">
      <w:pPr>
        <w:pStyle w:val="HTML"/>
        <w:tabs>
          <w:tab w:val="left" w:pos="284"/>
        </w:tabs>
        <w:ind w:left="284" w:right="425" w:firstLine="426"/>
        <w:jc w:val="both"/>
        <w:rPr>
          <w:rFonts w:ascii="Times New Roman" w:hAnsi="Times New Roman"/>
          <w:sz w:val="22"/>
          <w:szCs w:val="22"/>
        </w:rPr>
      </w:pPr>
      <w:r w:rsidRPr="00BD1B7E">
        <w:rPr>
          <w:rFonts w:ascii="Times New Roman" w:hAnsi="Times New Roman"/>
          <w:sz w:val="22"/>
          <w:szCs w:val="22"/>
        </w:rPr>
        <w:t>4.6. При порче кровли, системы обогрева кровли, водосточных труб, козырьков, отливов, фасадов, окон, систем кондиционирования и инженерных устройств Исполнитель обязан провести восстановительные работы за свой счет. При нанесении ущерба припаркованному вблизи здания Заказчика автотранспорту, оборудованию или пешеходам, возмещение возлагается на Исполнителя. Расследование несчастных случаев на производстве производится согласно Положению об особенностях несчастных случаев на производстве в отдельных отраслях и организациях (Утверждено Постановлением Министерства труда и социального развития от 24.10.2002г. №73) и в соответствии с Трудовым кодексом Российской Федерации (ст.227-231).</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4.7. При сбрасывании снега, наледи и сосулек должны быть приняты меры предосторожности, обеспечивающие безопасность прохожих, а именно: </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перед началом работ обязательно производить ограждение на земле ограждающей лентой мест вероятного падения снега и льда, исключающего попадания на людей;</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тротуар, а в необходимых случаях и проезжая часть на ширину возможного падения снега должны быть ограждены и на время работы поставлены дежурные;</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все дверные проемы, выходящие в сторону очищаемого от снега ската кровли, должны быть закрыты или же внутри лестничных клеток, арок, ворот, поставлены дежурные для предупреждения об опасности лиц, выходящих из здания;</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обеспечить безопасность пешеходов, проводов, сооружений, автотранспорта (устройство ограждений в зоне проведения работ с обязательным присутствием дежурного);</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запрещается сбрасывать снег на электрические, телефонные и другие провода, а также на зеленые насаждения, во избежание их повреждения.   </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4.8. Исполнитель берет на себя ответственность за физическую целостность кровли на объекте, а также выступающих элементов фасада, козырьков входных групп, козырьков систем кондиционирования и обязан применять только те инструменты, которые безопасны для систем кондиционирования и позволят сохранить их целостность и работоспособность.</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4.9. Исполнитель возмещает ущерб, причинённый Заказчику либо третьим лицам в процессе оказания услуг. В случаях нанесения ущерба, причинения вреда здоровью людей, связанных с выполнением работ, Исполнитель несет ответственность в установленном законом порядке в полном объеме.</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4.10. Исполнитель своими силами и за свой счет обеспечивает: </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соблюдение и проведение необходимых мероприятий по охране труда, пожарной безопасности, охране окружающей среды в ходе оказания услуг в соответствии с действующим законодательством Российской Федерации и нормативными правовыми актами города Санкт-Петербурга;</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sidRPr="008D29D4">
        <w:rPr>
          <w:rFonts w:ascii="Times New Roman" w:hAnsi="Times New Roman" w:cs="Times New Roman"/>
        </w:rPr>
        <w:t>1</w:t>
      </w:r>
      <w:r w:rsidRPr="00BD1B7E">
        <w:rPr>
          <w:rFonts w:ascii="Times New Roman" w:hAnsi="Times New Roman" w:cs="Times New Roman"/>
        </w:rPr>
        <w:t xml:space="preserve">. В течение 2 рабочих дней после заключения Контракта, Исполнитель совместно с представителем Заказчика оформляет акт осмотра (передачи) систем кондиционирования, а также выступающих элементов фасада и козырьков (при наличии) систем кондиционирования, с обязательным указанием в нем обнаруженных дефектов и поврежденных элементах.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sidRPr="008D29D4">
        <w:rPr>
          <w:rFonts w:ascii="Times New Roman" w:hAnsi="Times New Roman" w:cs="Times New Roman"/>
        </w:rPr>
        <w:t>2</w:t>
      </w:r>
      <w:r w:rsidRPr="00BD1B7E">
        <w:rPr>
          <w:rFonts w:ascii="Times New Roman" w:hAnsi="Times New Roman" w:cs="Times New Roman"/>
        </w:rPr>
        <w:t>. Исполнитель должен согласовать точки крепления страховочного оборудования с Заказчиком и провести их монтаж перед началом оказанием услуг, а также демонтаж, после окончания оказания услуг без нанесения ущерба целостности и функциональности кровли.</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sidRPr="008D29D4">
        <w:rPr>
          <w:rFonts w:ascii="Times New Roman" w:hAnsi="Times New Roman" w:cs="Times New Roman"/>
        </w:rPr>
        <w:t>3</w:t>
      </w:r>
      <w:r w:rsidRPr="00BD1B7E">
        <w:rPr>
          <w:rFonts w:ascii="Times New Roman" w:hAnsi="Times New Roman" w:cs="Times New Roman"/>
        </w:rPr>
        <w:t xml:space="preserve">. До начала оказания услуг представитель Исполнителя ответственный за оказание усллг обязан: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sidRPr="008D29D4">
        <w:rPr>
          <w:rFonts w:ascii="Times New Roman" w:hAnsi="Times New Roman" w:cs="Times New Roman"/>
        </w:rPr>
        <w:t>3</w:t>
      </w:r>
      <w:r w:rsidRPr="00BD1B7E">
        <w:rPr>
          <w:rFonts w:ascii="Times New Roman" w:hAnsi="Times New Roman" w:cs="Times New Roman"/>
        </w:rPr>
        <w:t>.1. Проверить готовность персонала Исполнителя к оказанию услуг:</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физическое состояние рабочих;</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состояние обуви и ее соответствие предъявляемым требованиям;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наличие индивидуальных защитных и страховочных средств;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наличие необходимого инструмента и его исправность.</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Pr>
          <w:rFonts w:ascii="Times New Roman" w:hAnsi="Times New Roman" w:cs="Times New Roman"/>
          <w:lang w:val="en-US"/>
        </w:rPr>
        <w:t>3</w:t>
      </w:r>
      <w:r w:rsidRPr="00BD1B7E">
        <w:rPr>
          <w:rFonts w:ascii="Times New Roman" w:hAnsi="Times New Roman" w:cs="Times New Roman"/>
        </w:rPr>
        <w:t xml:space="preserve">.2. Проверить техническое состояние: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парапетной решетки;</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системы обогрева кровли;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надежность закрепления страховочных веревок;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лестниц или стремянок около слуховых окон;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xml:space="preserve">- водосточных труб, воронок и крепление их; </w:t>
      </w:r>
    </w:p>
    <w:p w:rsidR="00F22172" w:rsidRPr="00BD1B7E" w:rsidRDefault="00F22172" w:rsidP="003E1895">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 выступающих частей на фасаде зданий.</w:t>
      </w:r>
    </w:p>
    <w:p w:rsidR="00F22172" w:rsidRPr="00BD1B7E" w:rsidRDefault="00F22172" w:rsidP="003E1895">
      <w:pPr>
        <w:pStyle w:val="formattext"/>
        <w:tabs>
          <w:tab w:val="left" w:pos="284"/>
        </w:tabs>
        <w:spacing w:before="0" w:beforeAutospacing="0" w:after="0" w:afterAutospacing="0"/>
        <w:ind w:left="284" w:right="425" w:firstLine="426"/>
        <w:jc w:val="both"/>
        <w:rPr>
          <w:sz w:val="22"/>
          <w:szCs w:val="22"/>
        </w:rPr>
      </w:pPr>
      <w:r w:rsidRPr="00BD1B7E">
        <w:rPr>
          <w:sz w:val="22"/>
          <w:szCs w:val="22"/>
        </w:rPr>
        <w:t>4.1</w:t>
      </w:r>
      <w:r w:rsidR="003F5319" w:rsidRPr="008D29D4">
        <w:rPr>
          <w:sz w:val="22"/>
          <w:szCs w:val="22"/>
        </w:rPr>
        <w:t>3</w:t>
      </w:r>
      <w:r w:rsidRPr="00BD1B7E">
        <w:rPr>
          <w:sz w:val="22"/>
          <w:szCs w:val="22"/>
        </w:rPr>
        <w:t>.3. Проверить наличие ограждения опасной зоны и расставить дежурных для обеспечения безопасности прохожих.</w:t>
      </w:r>
    </w:p>
    <w:p w:rsidR="00F22172" w:rsidRPr="00BD1B7E" w:rsidRDefault="00F22172" w:rsidP="00BD1B7E">
      <w:pPr>
        <w:pStyle w:val="formattext"/>
        <w:tabs>
          <w:tab w:val="left" w:pos="284"/>
        </w:tabs>
        <w:spacing w:before="0" w:beforeAutospacing="0" w:after="0" w:afterAutospacing="0"/>
        <w:ind w:left="284" w:right="425" w:firstLine="426"/>
        <w:jc w:val="both"/>
        <w:rPr>
          <w:sz w:val="22"/>
          <w:szCs w:val="22"/>
        </w:rPr>
      </w:pPr>
      <w:r w:rsidRPr="00BD1B7E">
        <w:rPr>
          <w:sz w:val="22"/>
          <w:szCs w:val="22"/>
        </w:rPr>
        <w:t>Место сброса снега, льда и мусора ограждается канатом (лентой) на высоте 0,75-1,0 м. по типовым стойкам с расстоянием между ними 6-8 м., проход пешеходов по улице временно закрывается.</w:t>
      </w:r>
    </w:p>
    <w:p w:rsidR="00F22172" w:rsidRPr="00BD1B7E" w:rsidRDefault="00F22172" w:rsidP="00BD1B7E">
      <w:pPr>
        <w:pStyle w:val="formattext"/>
        <w:tabs>
          <w:tab w:val="left" w:pos="284"/>
        </w:tabs>
        <w:spacing w:before="0" w:beforeAutospacing="0" w:after="0" w:afterAutospacing="0"/>
        <w:ind w:left="284" w:right="425" w:firstLine="426"/>
        <w:jc w:val="both"/>
        <w:rPr>
          <w:sz w:val="22"/>
          <w:szCs w:val="22"/>
        </w:rPr>
      </w:pPr>
      <w:r w:rsidRPr="00BD1B7E">
        <w:rPr>
          <w:sz w:val="22"/>
          <w:szCs w:val="22"/>
        </w:rPr>
        <w:t>Дежурные стоят с внешней стороны ограждения на расстоянии не более 1 м от него.</w:t>
      </w:r>
    </w:p>
    <w:p w:rsidR="00F22172" w:rsidRPr="00BD1B7E" w:rsidRDefault="00F22172" w:rsidP="00BD1B7E">
      <w:pPr>
        <w:pStyle w:val="formattext"/>
        <w:tabs>
          <w:tab w:val="left" w:pos="284"/>
        </w:tabs>
        <w:spacing w:before="0" w:beforeAutospacing="0" w:after="0" w:afterAutospacing="0"/>
        <w:ind w:left="284" w:right="425" w:firstLine="426"/>
        <w:jc w:val="both"/>
        <w:rPr>
          <w:sz w:val="22"/>
          <w:szCs w:val="22"/>
        </w:rPr>
      </w:pPr>
      <w:r w:rsidRPr="00BD1B7E">
        <w:rPr>
          <w:sz w:val="22"/>
          <w:szCs w:val="22"/>
        </w:rPr>
        <w:t>4.1</w:t>
      </w:r>
      <w:r w:rsidR="003F5319" w:rsidRPr="008D29D4">
        <w:rPr>
          <w:sz w:val="22"/>
          <w:szCs w:val="22"/>
        </w:rPr>
        <w:t>3</w:t>
      </w:r>
      <w:r w:rsidRPr="00BD1B7E">
        <w:rPr>
          <w:sz w:val="22"/>
          <w:szCs w:val="22"/>
        </w:rPr>
        <w:t>.4. Провести дополнительный инструктаж по безопасным методам производства работ с учетом специфических условий на данном участке.</w:t>
      </w:r>
    </w:p>
    <w:p w:rsidR="00F22172" w:rsidRPr="00BD1B7E" w:rsidRDefault="00F22172" w:rsidP="00BD1B7E">
      <w:pPr>
        <w:pStyle w:val="formattext"/>
        <w:tabs>
          <w:tab w:val="left" w:pos="284"/>
        </w:tabs>
        <w:spacing w:before="0" w:beforeAutospacing="0" w:after="0" w:afterAutospacing="0"/>
        <w:ind w:left="284" w:right="425" w:firstLine="426"/>
        <w:jc w:val="both"/>
        <w:rPr>
          <w:sz w:val="22"/>
          <w:szCs w:val="22"/>
        </w:rPr>
      </w:pPr>
      <w:r w:rsidRPr="00BD1B7E">
        <w:rPr>
          <w:sz w:val="22"/>
          <w:szCs w:val="22"/>
        </w:rPr>
        <w:t>4.1</w:t>
      </w:r>
      <w:r w:rsidR="003F5319" w:rsidRPr="008D29D4">
        <w:rPr>
          <w:sz w:val="22"/>
          <w:szCs w:val="22"/>
        </w:rPr>
        <w:t>3</w:t>
      </w:r>
      <w:r w:rsidRPr="00BD1B7E">
        <w:rPr>
          <w:sz w:val="22"/>
          <w:szCs w:val="22"/>
        </w:rPr>
        <w:t>.5. Оформить письменный наряд-допуск на производство особо опасных работ и предоставить его Заказчику.</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sidRPr="008D29D4">
        <w:rPr>
          <w:rFonts w:ascii="Times New Roman" w:hAnsi="Times New Roman" w:cs="Times New Roman"/>
        </w:rPr>
        <w:t>4</w:t>
      </w:r>
      <w:r w:rsidRPr="00BD1B7E">
        <w:rPr>
          <w:rFonts w:ascii="Times New Roman" w:hAnsi="Times New Roman" w:cs="Times New Roman"/>
        </w:rPr>
        <w:t xml:space="preserve">.   Запрещается сбрасывать снег, лед и мусор в воронки и водосточные трубы. </w:t>
      </w:r>
    </w:p>
    <w:p w:rsidR="00F22172" w:rsidRPr="00BD1B7E" w:rsidRDefault="00F22172" w:rsidP="00BD1B7E">
      <w:pPr>
        <w:tabs>
          <w:tab w:val="left" w:pos="284"/>
        </w:tabs>
        <w:spacing w:after="0" w:line="240" w:lineRule="auto"/>
        <w:ind w:left="284" w:right="425" w:firstLine="426"/>
        <w:jc w:val="both"/>
        <w:rPr>
          <w:rFonts w:ascii="Times New Roman" w:hAnsi="Times New Roman" w:cs="Times New Roman"/>
        </w:rPr>
      </w:pPr>
      <w:r w:rsidRPr="00BD1B7E">
        <w:rPr>
          <w:rFonts w:ascii="Times New Roman" w:hAnsi="Times New Roman" w:cs="Times New Roman"/>
        </w:rPr>
        <w:t>4.1</w:t>
      </w:r>
      <w:r w:rsidR="003F5319" w:rsidRPr="008D29D4">
        <w:rPr>
          <w:rFonts w:ascii="Times New Roman" w:hAnsi="Times New Roman" w:cs="Times New Roman"/>
        </w:rPr>
        <w:t>5</w:t>
      </w:r>
      <w:r w:rsidRPr="00BD1B7E">
        <w:rPr>
          <w:rFonts w:ascii="Times New Roman" w:hAnsi="Times New Roman" w:cs="Times New Roman"/>
        </w:rPr>
        <w:t xml:space="preserve">. После окончания очистки убрать прилегающую территорию от снега и льда, ограждения разрешается снимать только после полной очистки от снега и льда. </w:t>
      </w:r>
    </w:p>
    <w:p w:rsidR="00F22172" w:rsidRPr="002139A6" w:rsidRDefault="00F22172" w:rsidP="00BD1B7E">
      <w:pPr>
        <w:tabs>
          <w:tab w:val="left" w:pos="284"/>
        </w:tabs>
        <w:spacing w:after="0" w:line="240" w:lineRule="auto"/>
        <w:ind w:left="284" w:right="425" w:firstLine="426"/>
        <w:jc w:val="both"/>
        <w:rPr>
          <w:rFonts w:ascii="Times New Roman" w:hAnsi="Times New Roman" w:cs="Times New Roman"/>
          <w:b/>
          <w:bCs/>
        </w:rPr>
      </w:pPr>
      <w:r w:rsidRPr="00BD1B7E">
        <w:rPr>
          <w:rFonts w:ascii="Times New Roman" w:hAnsi="Times New Roman" w:cs="Times New Roman"/>
        </w:rPr>
        <w:t>4.1</w:t>
      </w:r>
      <w:r w:rsidR="003F5319" w:rsidRPr="008D29D4">
        <w:rPr>
          <w:rFonts w:ascii="Times New Roman" w:hAnsi="Times New Roman" w:cs="Times New Roman"/>
        </w:rPr>
        <w:t>6</w:t>
      </w:r>
      <w:r w:rsidRPr="00BD1B7E">
        <w:rPr>
          <w:rFonts w:ascii="Times New Roman" w:hAnsi="Times New Roman" w:cs="Times New Roman"/>
        </w:rPr>
        <w:t>. Привести в порядок свое рабочее место, использовавшиеся приспособления и оборудование должны быть убраны с кровли. Заказчик не предоставляет Исполнителю место для складирования</w:t>
      </w:r>
      <w:r w:rsidRPr="002139A6">
        <w:rPr>
          <w:rFonts w:ascii="Times New Roman" w:hAnsi="Times New Roman" w:cs="Times New Roman"/>
        </w:rPr>
        <w:t xml:space="preserve"> инвентаря и помещение для переодевания персонала.</w:t>
      </w:r>
    </w:p>
    <w:p w:rsidR="00F22172" w:rsidRPr="000437D6" w:rsidRDefault="00F22172" w:rsidP="00F22172">
      <w:pPr>
        <w:pStyle w:val="a7"/>
        <w:widowControl w:val="0"/>
        <w:spacing w:after="0"/>
        <w:ind w:left="284" w:right="425"/>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F22172">
      <w:headerReference w:type="first" r:id="rId18"/>
      <w:footerReference w:type="first" r:id="rId19"/>
      <w:pgSz w:w="11906" w:h="16838"/>
      <w:pgMar w:top="538" w:right="282" w:bottom="567" w:left="28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C40" w:rsidRDefault="00741C40">
      <w:pPr>
        <w:spacing w:after="0" w:line="240" w:lineRule="auto"/>
      </w:pPr>
      <w:r>
        <w:separator/>
      </w:r>
    </w:p>
  </w:endnote>
  <w:endnote w:type="continuationSeparator" w:id="0">
    <w:p w:rsidR="00741C40" w:rsidRDefault="007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04A42" w:rsidRDefault="00004A4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04A4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04A4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04A4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04A4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04A42">
    <w:pPr>
      <w:pStyle w:val="ab"/>
      <w:jc w:val="right"/>
    </w:pPr>
    <w:sdt>
      <w:sdtPr>
        <w:id w:val="-1052777444"/>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816A1">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C40" w:rsidRDefault="00741C40">
      <w:pPr>
        <w:spacing w:after="0" w:line="240" w:lineRule="auto"/>
      </w:pPr>
      <w:r>
        <w:separator/>
      </w:r>
    </w:p>
  </w:footnote>
  <w:footnote w:type="continuationSeparator" w:id="0">
    <w:p w:rsidR="00741C40" w:rsidRDefault="00741C4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04A42" w:rsidRDefault="00004A4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04A42" w:rsidRDefault="00004A4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04A42" w:rsidRDefault="00004A4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15D08B4"/>
    <w:multiLevelType w:val="hybridMultilevel"/>
    <w:tmpl w:val="A7342708"/>
    <w:lvl w:ilvl="0" w:tplc="6CAC8A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D3E7C"/>
    <w:multiLevelType w:val="hybridMultilevel"/>
    <w:tmpl w:val="C6D2F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3"/>
  </w:num>
  <w:num w:numId="5">
    <w:abstractNumId w:val="15"/>
  </w:num>
  <w:num w:numId="6">
    <w:abstractNumId w:val="12"/>
  </w:num>
  <w:num w:numId="7">
    <w:abstractNumId w:val="2"/>
  </w:num>
  <w:num w:numId="8">
    <w:abstractNumId w:val="18"/>
  </w:num>
  <w:num w:numId="9">
    <w:abstractNumId w:val="1"/>
  </w:num>
  <w:num w:numId="10">
    <w:abstractNumId w:val="17"/>
  </w:num>
  <w:num w:numId="11">
    <w:abstractNumId w:val="20"/>
  </w:num>
  <w:num w:numId="12">
    <w:abstractNumId w:val="11"/>
  </w:num>
  <w:num w:numId="13">
    <w:abstractNumId w:val="4"/>
  </w:num>
  <w:num w:numId="14">
    <w:abstractNumId w:val="9"/>
  </w:num>
  <w:num w:numId="15">
    <w:abstractNumId w:val="19"/>
  </w:num>
  <w:num w:numId="16">
    <w:abstractNumId w:val="14"/>
  </w:num>
  <w:num w:numId="17">
    <w:abstractNumId w:val="7"/>
  </w:num>
  <w:num w:numId="18">
    <w:abstractNumId w:val="6"/>
  </w:num>
  <w:num w:numId="19">
    <w:abstractNumId w:val="16"/>
  </w:num>
  <w:num w:numId="20">
    <w:abstractNumId w:val="10"/>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0475D"/>
    <w:rsid w:val="00004A42"/>
    <w:rsid w:val="000124A6"/>
    <w:rsid w:val="00015162"/>
    <w:rsid w:val="00026C1F"/>
    <w:rsid w:val="00031AFA"/>
    <w:rsid w:val="00036E2B"/>
    <w:rsid w:val="000437D6"/>
    <w:rsid w:val="0004504D"/>
    <w:rsid w:val="00075586"/>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97F45"/>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B4DF1"/>
    <w:rsid w:val="002C2CE3"/>
    <w:rsid w:val="002C473B"/>
    <w:rsid w:val="002D10A6"/>
    <w:rsid w:val="002D21DE"/>
    <w:rsid w:val="002E5B61"/>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5731"/>
    <w:rsid w:val="00347F84"/>
    <w:rsid w:val="00361CB0"/>
    <w:rsid w:val="00367146"/>
    <w:rsid w:val="003671D1"/>
    <w:rsid w:val="0037099D"/>
    <w:rsid w:val="003747A7"/>
    <w:rsid w:val="00381F8E"/>
    <w:rsid w:val="00391C92"/>
    <w:rsid w:val="0039429B"/>
    <w:rsid w:val="003A2348"/>
    <w:rsid w:val="003A2BFE"/>
    <w:rsid w:val="003A614B"/>
    <w:rsid w:val="003B56D0"/>
    <w:rsid w:val="003B57CB"/>
    <w:rsid w:val="003B7360"/>
    <w:rsid w:val="003C02B9"/>
    <w:rsid w:val="003C6250"/>
    <w:rsid w:val="003D1995"/>
    <w:rsid w:val="003D4C65"/>
    <w:rsid w:val="003E0EB5"/>
    <w:rsid w:val="003E1895"/>
    <w:rsid w:val="003E356D"/>
    <w:rsid w:val="003E60F6"/>
    <w:rsid w:val="003F0AA1"/>
    <w:rsid w:val="003F5319"/>
    <w:rsid w:val="00402525"/>
    <w:rsid w:val="0040341B"/>
    <w:rsid w:val="00406050"/>
    <w:rsid w:val="004115D1"/>
    <w:rsid w:val="0041280E"/>
    <w:rsid w:val="004149C7"/>
    <w:rsid w:val="00420C6C"/>
    <w:rsid w:val="00421825"/>
    <w:rsid w:val="004219FF"/>
    <w:rsid w:val="004329AE"/>
    <w:rsid w:val="00434120"/>
    <w:rsid w:val="00435167"/>
    <w:rsid w:val="0043583F"/>
    <w:rsid w:val="00435B34"/>
    <w:rsid w:val="00441301"/>
    <w:rsid w:val="004425AF"/>
    <w:rsid w:val="00450FFE"/>
    <w:rsid w:val="004536CC"/>
    <w:rsid w:val="00461AE7"/>
    <w:rsid w:val="004725AB"/>
    <w:rsid w:val="00472CAA"/>
    <w:rsid w:val="00473C32"/>
    <w:rsid w:val="0047463F"/>
    <w:rsid w:val="004822B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34EC2"/>
    <w:rsid w:val="00541586"/>
    <w:rsid w:val="00552518"/>
    <w:rsid w:val="00552D61"/>
    <w:rsid w:val="00560247"/>
    <w:rsid w:val="0057245F"/>
    <w:rsid w:val="00577D46"/>
    <w:rsid w:val="00582162"/>
    <w:rsid w:val="00583FE8"/>
    <w:rsid w:val="00585F05"/>
    <w:rsid w:val="00592AB6"/>
    <w:rsid w:val="00593990"/>
    <w:rsid w:val="005948C3"/>
    <w:rsid w:val="00596B1C"/>
    <w:rsid w:val="005A566A"/>
    <w:rsid w:val="005B1AF4"/>
    <w:rsid w:val="005B710E"/>
    <w:rsid w:val="005D52C5"/>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02828"/>
    <w:rsid w:val="0071128E"/>
    <w:rsid w:val="00733DFE"/>
    <w:rsid w:val="00735AB0"/>
    <w:rsid w:val="00741C4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74030"/>
    <w:rsid w:val="008772B9"/>
    <w:rsid w:val="008816A1"/>
    <w:rsid w:val="00883DC5"/>
    <w:rsid w:val="00893080"/>
    <w:rsid w:val="0089339B"/>
    <w:rsid w:val="00894C5B"/>
    <w:rsid w:val="008A7058"/>
    <w:rsid w:val="008A77E7"/>
    <w:rsid w:val="008B0A94"/>
    <w:rsid w:val="008B64C5"/>
    <w:rsid w:val="008C7CC3"/>
    <w:rsid w:val="008D29D4"/>
    <w:rsid w:val="008D36C2"/>
    <w:rsid w:val="008E65F0"/>
    <w:rsid w:val="008F273B"/>
    <w:rsid w:val="008F3B0B"/>
    <w:rsid w:val="008F4DD1"/>
    <w:rsid w:val="0091306B"/>
    <w:rsid w:val="009130D6"/>
    <w:rsid w:val="00924D15"/>
    <w:rsid w:val="00930289"/>
    <w:rsid w:val="00942FAD"/>
    <w:rsid w:val="00952443"/>
    <w:rsid w:val="00964265"/>
    <w:rsid w:val="00971FDB"/>
    <w:rsid w:val="009765E0"/>
    <w:rsid w:val="009840D8"/>
    <w:rsid w:val="00991266"/>
    <w:rsid w:val="009938B0"/>
    <w:rsid w:val="009A0334"/>
    <w:rsid w:val="009A2C92"/>
    <w:rsid w:val="009B40C9"/>
    <w:rsid w:val="009C7E77"/>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37FCB"/>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D1B7E"/>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B2F9D"/>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177A0"/>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B274E"/>
    <w:rsid w:val="00EC3EA8"/>
    <w:rsid w:val="00EC5B94"/>
    <w:rsid w:val="00ED2F34"/>
    <w:rsid w:val="00EE2E62"/>
    <w:rsid w:val="00EE4AA9"/>
    <w:rsid w:val="00EE6B83"/>
    <w:rsid w:val="00EF093D"/>
    <w:rsid w:val="00EF7254"/>
    <w:rsid w:val="00F01074"/>
    <w:rsid w:val="00F16CB6"/>
    <w:rsid w:val="00F22172"/>
    <w:rsid w:val="00F244CF"/>
    <w:rsid w:val="00F27547"/>
    <w:rsid w:val="00F2794C"/>
    <w:rsid w:val="00F33B71"/>
    <w:rsid w:val="00F3582B"/>
    <w:rsid w:val="00F374E2"/>
    <w:rsid w:val="00F37FB4"/>
    <w:rsid w:val="00F40F15"/>
    <w:rsid w:val="00F43A9A"/>
    <w:rsid w:val="00F52E6A"/>
    <w:rsid w:val="00F709FA"/>
    <w:rsid w:val="00F70F6D"/>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aliases w:val="Обычный (Web)"/>
    <w:basedOn w:val="a0"/>
    <w:link w:val="af6"/>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llowedHyperlink"/>
    <w:basedOn w:val="a1"/>
    <w:uiPriority w:val="99"/>
    <w:semiHidden/>
    <w:unhideWhenUsed/>
    <w:rsid w:val="00DB5EE8"/>
    <w:rPr>
      <w:color w:val="800080" w:themeColor="followedHyperlink"/>
      <w:u w:val="single"/>
    </w:rPr>
  </w:style>
  <w:style w:type="paragraph" w:styleId="af8">
    <w:name w:val="No Spacing"/>
    <w:uiPriority w:val="1"/>
    <w:qFormat/>
    <w:rsid w:val="00DB5EE8"/>
    <w:pPr>
      <w:spacing w:after="0" w:line="240" w:lineRule="auto"/>
    </w:pPr>
    <w:rPr>
      <w:rFonts w:ascii="Calibri" w:eastAsia="Times New Roman" w:hAnsi="Calibri" w:cs="Times New Roman"/>
      <w:lang w:eastAsia="ru-RU"/>
    </w:rPr>
  </w:style>
  <w:style w:type="character" w:styleId="af9">
    <w:name w:val="Placeholder Text"/>
    <w:basedOn w:val="a1"/>
    <w:uiPriority w:val="99"/>
    <w:semiHidden/>
    <w:rsid w:val="00EE6B83"/>
    <w:rPr>
      <w:color w:val="808080"/>
    </w:rPr>
  </w:style>
  <w:style w:type="paragraph" w:customStyle="1" w:styleId="ConsPlusNormal">
    <w:name w:val="ConsPlusNormal"/>
    <w:uiPriority w:val="99"/>
    <w:rsid w:val="00F22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0"/>
    <w:uiPriority w:val="99"/>
    <w:rsid w:val="00F22172"/>
    <w:pPr>
      <w:widowControl w:val="0"/>
      <w:autoSpaceDE w:val="0"/>
      <w:autoSpaceDN w:val="0"/>
      <w:adjustRightInd w:val="0"/>
      <w:spacing w:after="0" w:line="288" w:lineRule="exact"/>
      <w:ind w:firstLine="353"/>
      <w:jc w:val="both"/>
    </w:pPr>
    <w:rPr>
      <w:rFonts w:ascii="Times New Roman" w:eastAsia="Times New Roman" w:hAnsi="Times New Roman" w:cs="Times New Roman"/>
      <w:sz w:val="24"/>
      <w:szCs w:val="24"/>
      <w:lang w:eastAsia="ru-RU"/>
    </w:rPr>
  </w:style>
  <w:style w:type="paragraph" w:styleId="HTML">
    <w:name w:val="HTML Preformatted"/>
    <w:basedOn w:val="a0"/>
    <w:link w:val="HTML0"/>
    <w:rsid w:val="00F2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F22172"/>
    <w:rPr>
      <w:rFonts w:ascii="Courier New" w:eastAsia="Times New Roman" w:hAnsi="Courier New" w:cs="Times New Roman"/>
      <w:sz w:val="20"/>
      <w:szCs w:val="20"/>
      <w:lang w:eastAsia="ru-RU"/>
    </w:rPr>
  </w:style>
  <w:style w:type="character" w:customStyle="1" w:styleId="af6">
    <w:name w:val="Обычный (веб) Знак"/>
    <w:aliases w:val="Обычный (Web) Знак"/>
    <w:link w:val="af5"/>
    <w:uiPriority w:val="99"/>
    <w:locked/>
    <w:rsid w:val="00F22172"/>
    <w:rPr>
      <w:rFonts w:ascii="Times New Roman" w:eastAsia="Times New Roman" w:hAnsi="Times New Roman" w:cs="Times New Roman"/>
      <w:sz w:val="24"/>
      <w:szCs w:val="24"/>
      <w:lang w:eastAsia="ru-RU"/>
    </w:rPr>
  </w:style>
  <w:style w:type="paragraph" w:customStyle="1" w:styleId="afa">
    <w:name w:val="Пункт"/>
    <w:basedOn w:val="a0"/>
    <w:rsid w:val="00F2217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formattext">
    <w:name w:val="formattext"/>
    <w:basedOn w:val="a0"/>
    <w:rsid w:val="00F221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E991-5642-44F6-85E8-7C67E1C4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2025-01-14T12:15:00Z</dcterms:created>
  <dcterms:modified xsi:type="dcterms:W3CDTF">2025-01-14T12:15:00Z</dcterms:modified>
</cp:coreProperties>
</file>