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23.01.2025 № 05-07/67</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24.01.2025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474B5F">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95B19">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реагентов для отделения лабораторной диагностики</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95B1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95B1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95B1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95B1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30.06.2025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95B1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заявки от Покупателя. Последняя дата подачи заявки на поставку 20.06.2025. Максимальное количество партий – 10 (десять).</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95B1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регистрационные удостоверения</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95B1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95B1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3х месяцев</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95B1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95B1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преимущество</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95B1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595B19">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5F1058">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595B1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95B1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595B19" w:rsidRPr="00306942" w:rsidRDefault="00C14573" w:rsidP="00306942">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Style w:val="ad"/>
        <w:tblW w:w="5066" w:type="pct"/>
        <w:tblInd w:w="-34" w:type="dxa"/>
        <w:tblLayout w:type="fixed"/>
        <w:tblLook w:val="04A0" w:firstRow="1" w:lastRow="0" w:firstColumn="1" w:lastColumn="0" w:noHBand="0" w:noVBand="1"/>
      </w:tblPr>
      <w:tblGrid>
        <w:gridCol w:w="426"/>
        <w:gridCol w:w="1415"/>
        <w:gridCol w:w="1111"/>
        <w:gridCol w:w="934"/>
        <w:gridCol w:w="1710"/>
        <w:gridCol w:w="1554"/>
        <w:gridCol w:w="1083"/>
        <w:gridCol w:w="1703"/>
        <w:gridCol w:w="1865"/>
        <w:gridCol w:w="776"/>
        <w:gridCol w:w="1083"/>
        <w:gridCol w:w="928"/>
        <w:gridCol w:w="776"/>
        <w:gridCol w:w="795"/>
      </w:tblGrid>
      <w:tr w:rsidR="00306942" w:rsidRPr="00477123" w:rsidTr="00306942">
        <w:trPr>
          <w:trHeight w:val="2367"/>
        </w:trPr>
        <w:tc>
          <w:tcPr>
            <w:tcW w:w="132"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b/>
                <w:bCs/>
                <w:sz w:val="16"/>
                <w:szCs w:val="16"/>
                <w:lang w:eastAsia="ru-RU"/>
              </w:rPr>
              <w:t>№</w:t>
            </w:r>
          </w:p>
          <w:p w:rsidR="00595B19" w:rsidRPr="00477123" w:rsidRDefault="00306942" w:rsidP="0004737A">
            <w:pPr>
              <w:jc w:val="center"/>
              <w:rPr>
                <w:rFonts w:ascii="Times New Roman" w:hAnsi="Times New Roman" w:cs="Times New Roman"/>
                <w:sz w:val="16"/>
                <w:szCs w:val="16"/>
              </w:rPr>
            </w:pPr>
            <w:r>
              <w:rPr>
                <w:rFonts w:ascii="Times New Roman" w:hAnsi="Times New Roman" w:cs="Times New Roman"/>
                <w:b/>
                <w:bCs/>
                <w:sz w:val="16"/>
                <w:szCs w:val="16"/>
                <w:lang w:eastAsia="ru-RU"/>
              </w:rPr>
              <w:t>п</w:t>
            </w:r>
            <w:r w:rsidR="00595B19" w:rsidRPr="00477123">
              <w:rPr>
                <w:rFonts w:ascii="Times New Roman" w:hAnsi="Times New Roman" w:cs="Times New Roman"/>
                <w:b/>
                <w:bCs/>
                <w:sz w:val="16"/>
                <w:szCs w:val="16"/>
                <w:lang w:eastAsia="ru-RU"/>
              </w:rPr>
              <w:t>/п</w:t>
            </w:r>
          </w:p>
        </w:tc>
        <w:tc>
          <w:tcPr>
            <w:tcW w:w="438"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b/>
                <w:bCs/>
                <w:sz w:val="16"/>
                <w:szCs w:val="16"/>
                <w:lang w:eastAsia="ru-RU"/>
              </w:rPr>
              <w:t>Наименование товара</w:t>
            </w:r>
          </w:p>
        </w:tc>
        <w:tc>
          <w:tcPr>
            <w:tcW w:w="344" w:type="pct"/>
          </w:tcPr>
          <w:p w:rsidR="00306942" w:rsidRDefault="00595B19" w:rsidP="0004737A">
            <w:pPr>
              <w:jc w:val="center"/>
              <w:rPr>
                <w:rFonts w:ascii="Times New Roman" w:eastAsia="Times New Roman" w:hAnsi="Times New Roman" w:cs="Times New Roman"/>
                <w:b/>
                <w:bCs/>
                <w:color w:val="000000"/>
                <w:sz w:val="16"/>
                <w:szCs w:val="16"/>
                <w:lang w:eastAsia="ru-RU"/>
              </w:rPr>
            </w:pPr>
            <w:r w:rsidRPr="006C537B">
              <w:rPr>
                <w:rFonts w:ascii="Times New Roman" w:eastAsia="Times New Roman" w:hAnsi="Times New Roman" w:cs="Times New Roman"/>
                <w:b/>
                <w:bCs/>
                <w:color w:val="000000"/>
                <w:sz w:val="16"/>
                <w:szCs w:val="16"/>
                <w:lang w:eastAsia="ru-RU"/>
              </w:rPr>
              <w:t>КТРУ/</w:t>
            </w:r>
          </w:p>
          <w:p w:rsidR="00595B19" w:rsidRPr="00477123" w:rsidRDefault="00595B19" w:rsidP="0004737A">
            <w:pPr>
              <w:jc w:val="center"/>
              <w:rPr>
                <w:rFonts w:ascii="Times New Roman" w:hAnsi="Times New Roman" w:cs="Times New Roman"/>
                <w:b/>
                <w:bCs/>
                <w:sz w:val="16"/>
                <w:szCs w:val="16"/>
                <w:lang w:eastAsia="ru-RU"/>
              </w:rPr>
            </w:pPr>
            <w:r w:rsidRPr="006C537B">
              <w:rPr>
                <w:rFonts w:ascii="Times New Roman" w:eastAsia="Times New Roman" w:hAnsi="Times New Roman" w:cs="Times New Roman"/>
                <w:b/>
                <w:bCs/>
                <w:color w:val="000000"/>
                <w:sz w:val="16"/>
                <w:szCs w:val="16"/>
                <w:lang w:eastAsia="ru-RU"/>
              </w:rPr>
              <w:t>ОКПД2</w:t>
            </w:r>
          </w:p>
        </w:tc>
        <w:tc>
          <w:tcPr>
            <w:tcW w:w="289" w:type="pct"/>
            <w:shd w:val="clear" w:color="auto" w:fill="auto"/>
          </w:tcPr>
          <w:p w:rsidR="00595B19" w:rsidRPr="00477123" w:rsidRDefault="00595B19" w:rsidP="0004737A">
            <w:pPr>
              <w:jc w:val="center"/>
              <w:rPr>
                <w:rFonts w:ascii="Times New Roman" w:hAnsi="Times New Roman" w:cs="Times New Roman"/>
                <w:b/>
                <w:bCs/>
                <w:sz w:val="16"/>
                <w:szCs w:val="16"/>
                <w:lang w:eastAsia="ru-RU"/>
              </w:rPr>
            </w:pPr>
            <w:r w:rsidRPr="00477123">
              <w:rPr>
                <w:rFonts w:ascii="Times New Roman" w:hAnsi="Times New Roman" w:cs="Times New Roman"/>
                <w:b/>
                <w:bCs/>
                <w:sz w:val="16"/>
                <w:szCs w:val="16"/>
                <w:lang w:eastAsia="ru-RU"/>
              </w:rPr>
              <w:t>Единица измерения</w:t>
            </w:r>
          </w:p>
          <w:p w:rsidR="00595B19" w:rsidRPr="00477123" w:rsidRDefault="00595B19" w:rsidP="0004737A">
            <w:pPr>
              <w:jc w:val="center"/>
              <w:rPr>
                <w:rFonts w:ascii="Times New Roman" w:hAnsi="Times New Roman" w:cs="Times New Roman"/>
                <w:b/>
                <w:bCs/>
                <w:sz w:val="16"/>
                <w:szCs w:val="16"/>
                <w:lang w:eastAsia="ru-RU"/>
              </w:rPr>
            </w:pPr>
            <w:r w:rsidRPr="00477123">
              <w:rPr>
                <w:rFonts w:ascii="Times New Roman" w:hAnsi="Times New Roman" w:cs="Times New Roman"/>
                <w:b/>
                <w:bCs/>
                <w:sz w:val="16"/>
                <w:szCs w:val="16"/>
                <w:lang w:eastAsia="ru-RU"/>
              </w:rPr>
              <w:t>Товара</w:t>
            </w: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b/>
                <w:bCs/>
                <w:sz w:val="16"/>
                <w:szCs w:val="16"/>
                <w:lang w:eastAsia="ru-RU"/>
              </w:rPr>
              <w:t>Функциональные, технические, качественные, эксплуатационные характеристики товара (единицы измерения</w:t>
            </w:r>
            <w:r w:rsidRPr="00477123">
              <w:rPr>
                <w:rFonts w:ascii="Times New Roman" w:hAnsi="Times New Roman" w:cs="Times New Roman"/>
                <w:b/>
                <w:bCs/>
                <w:strike/>
                <w:sz w:val="16"/>
                <w:szCs w:val="16"/>
                <w:lang w:eastAsia="ru-RU"/>
              </w:rPr>
              <w:t>)</w:t>
            </w:r>
            <w:r w:rsidRPr="00477123">
              <w:rPr>
                <w:rFonts w:ascii="Times New Roman" w:hAnsi="Times New Roman" w:cs="Times New Roman"/>
                <w:b/>
                <w:bCs/>
                <w:strike/>
                <w:sz w:val="16"/>
                <w:szCs w:val="16"/>
                <w:lang w:eastAsia="ru-RU"/>
              </w:rPr>
              <w:br/>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b/>
                <w:bCs/>
                <w:sz w:val="16"/>
                <w:szCs w:val="16"/>
                <w:lang w:eastAsia="ru-RU"/>
              </w:rPr>
              <w:t>Значения характеристик товара, которые не подлежат изменению участником закупки, или минимальные и (или) максимальные зн</w:t>
            </w:r>
            <w:r w:rsidR="00306942">
              <w:rPr>
                <w:rFonts w:ascii="Times New Roman" w:hAnsi="Times New Roman" w:cs="Times New Roman"/>
                <w:b/>
                <w:bCs/>
                <w:sz w:val="16"/>
                <w:szCs w:val="16"/>
                <w:lang w:eastAsia="ru-RU"/>
              </w:rPr>
              <w:t>ачения характеристик товара</w:t>
            </w:r>
          </w:p>
        </w:tc>
        <w:tc>
          <w:tcPr>
            <w:tcW w:w="335" w:type="pct"/>
            <w:shd w:val="clear" w:color="auto" w:fill="auto"/>
          </w:tcPr>
          <w:p w:rsidR="00595B19" w:rsidRPr="00477123" w:rsidRDefault="00595B19" w:rsidP="0004737A">
            <w:pPr>
              <w:jc w:val="center"/>
              <w:rPr>
                <w:rFonts w:ascii="Times New Roman" w:hAnsi="Times New Roman" w:cs="Times New Roman"/>
                <w:b/>
                <w:bCs/>
                <w:sz w:val="16"/>
                <w:szCs w:val="16"/>
                <w:lang w:eastAsia="ru-RU"/>
              </w:rPr>
            </w:pPr>
            <w:r w:rsidRPr="00477123">
              <w:rPr>
                <w:rFonts w:ascii="Times New Roman" w:hAnsi="Times New Roman" w:cs="Times New Roman"/>
                <w:b/>
                <w:bCs/>
                <w:sz w:val="16"/>
                <w:szCs w:val="16"/>
                <w:lang w:eastAsia="ru-RU"/>
              </w:rPr>
              <w:t>Единица измерения значения</w:t>
            </w:r>
          </w:p>
        </w:tc>
        <w:tc>
          <w:tcPr>
            <w:tcW w:w="527" w:type="pct"/>
            <w:shd w:val="clear" w:color="auto" w:fill="auto"/>
          </w:tcPr>
          <w:p w:rsidR="00595B19" w:rsidRPr="00477123" w:rsidRDefault="00595B19" w:rsidP="0004737A">
            <w:pPr>
              <w:jc w:val="center"/>
              <w:rPr>
                <w:rFonts w:ascii="Times New Roman" w:hAnsi="Times New Roman" w:cs="Times New Roman"/>
                <w:b/>
                <w:bCs/>
                <w:sz w:val="16"/>
                <w:szCs w:val="16"/>
                <w:lang w:eastAsia="ru-RU"/>
              </w:rPr>
            </w:pPr>
            <w:r w:rsidRPr="00477123">
              <w:rPr>
                <w:rFonts w:ascii="Times New Roman" w:hAnsi="Times New Roman" w:cs="Times New Roman"/>
                <w:b/>
                <w:bCs/>
                <w:sz w:val="16"/>
                <w:szCs w:val="16"/>
                <w:lang w:eastAsia="ru-RU"/>
              </w:rPr>
              <w:t>Обоснование дополнительных характеристик</w:t>
            </w:r>
          </w:p>
          <w:p w:rsidR="00595B19" w:rsidRPr="00477123" w:rsidRDefault="00595B19" w:rsidP="0004737A">
            <w:pPr>
              <w:jc w:val="center"/>
              <w:rPr>
                <w:rFonts w:ascii="Times New Roman" w:hAnsi="Times New Roman" w:cs="Times New Roman"/>
                <w:b/>
                <w:bCs/>
                <w:sz w:val="16"/>
                <w:szCs w:val="16"/>
                <w:lang w:eastAsia="ru-RU"/>
              </w:rPr>
            </w:pP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b/>
                <w:bCs/>
                <w:sz w:val="16"/>
                <w:szCs w:val="16"/>
                <w:lang w:eastAsia="ru-RU"/>
              </w:rPr>
              <w:t xml:space="preserve">Инструкция заказчика по указанию значений характеристик товара участником закупки </w:t>
            </w:r>
            <w:r w:rsidRPr="00477123">
              <w:rPr>
                <w:rFonts w:ascii="Times New Roman" w:hAnsi="Times New Roman" w:cs="Times New Roman"/>
                <w:b/>
                <w:bCs/>
                <w:sz w:val="16"/>
                <w:szCs w:val="16"/>
                <w:lang w:eastAsia="ru-RU"/>
              </w:rPr>
              <w:br/>
            </w:r>
          </w:p>
        </w:tc>
        <w:tc>
          <w:tcPr>
            <w:tcW w:w="240" w:type="pct"/>
          </w:tcPr>
          <w:p w:rsidR="00595B19" w:rsidRPr="00477123" w:rsidRDefault="00595B19" w:rsidP="0004737A">
            <w:pPr>
              <w:jc w:val="center"/>
              <w:rPr>
                <w:rFonts w:ascii="Times New Roman" w:hAnsi="Times New Roman" w:cs="Times New Roman"/>
                <w:b/>
                <w:bCs/>
                <w:sz w:val="16"/>
                <w:szCs w:val="16"/>
                <w:lang w:eastAsia="ru-RU"/>
              </w:rPr>
            </w:pPr>
            <w:r w:rsidRPr="006C537B">
              <w:rPr>
                <w:rFonts w:ascii="Times New Roman" w:eastAsia="Times New Roman" w:hAnsi="Times New Roman" w:cs="Times New Roman"/>
                <w:b/>
                <w:bCs/>
                <w:color w:val="000000"/>
                <w:sz w:val="16"/>
                <w:szCs w:val="16"/>
                <w:lang w:eastAsia="ru-RU"/>
              </w:rPr>
              <w:t>Кол-во</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rsidR="00595B19" w:rsidRDefault="00595B19" w:rsidP="0004737A">
            <w:pPr>
              <w:jc w:val="center"/>
              <w:rPr>
                <w:rFonts w:ascii="Times New Roman" w:eastAsia="Times New Roman" w:hAnsi="Times New Roman" w:cs="Times New Roman"/>
                <w:b/>
                <w:bCs/>
                <w:color w:val="000000"/>
                <w:sz w:val="16"/>
                <w:szCs w:val="16"/>
                <w:lang w:eastAsia="ru-RU"/>
              </w:rPr>
            </w:pPr>
            <w:r w:rsidRPr="006C537B">
              <w:rPr>
                <w:rFonts w:ascii="Times New Roman" w:eastAsia="Times New Roman" w:hAnsi="Times New Roman" w:cs="Times New Roman"/>
                <w:b/>
                <w:bCs/>
                <w:color w:val="000000"/>
                <w:sz w:val="16"/>
                <w:szCs w:val="16"/>
                <w:lang w:eastAsia="ru-RU"/>
              </w:rPr>
              <w:t>Страна происхождения Товара</w:t>
            </w:r>
          </w:p>
          <w:p w:rsidR="00306942" w:rsidRDefault="00306942" w:rsidP="0004737A">
            <w:pPr>
              <w:jc w:val="center"/>
              <w:rPr>
                <w:rFonts w:ascii="Times New Roman" w:eastAsia="Times New Roman" w:hAnsi="Times New Roman" w:cs="Times New Roman"/>
                <w:b/>
                <w:bCs/>
                <w:color w:val="000000"/>
                <w:sz w:val="16"/>
                <w:szCs w:val="16"/>
                <w:lang w:eastAsia="ru-RU"/>
              </w:rPr>
            </w:pPr>
          </w:p>
          <w:p w:rsidR="00306942" w:rsidRDefault="00306942" w:rsidP="0004737A">
            <w:pPr>
              <w:jc w:val="center"/>
              <w:rPr>
                <w:rFonts w:ascii="Times New Roman" w:eastAsia="Times New Roman" w:hAnsi="Times New Roman" w:cs="Times New Roman"/>
                <w:b/>
                <w:bCs/>
                <w:color w:val="000000"/>
                <w:sz w:val="16"/>
                <w:szCs w:val="16"/>
                <w:lang w:eastAsia="ru-RU"/>
              </w:rPr>
            </w:pPr>
          </w:p>
          <w:p w:rsidR="00595B19" w:rsidRDefault="00595B19" w:rsidP="0004737A">
            <w:pPr>
              <w:jc w:val="center"/>
              <w:rPr>
                <w:rFonts w:ascii="Times New Roman" w:eastAsia="Times New Roman" w:hAnsi="Times New Roman" w:cs="Times New Roman"/>
                <w:b/>
                <w:bCs/>
                <w:color w:val="000000"/>
                <w:sz w:val="16"/>
                <w:szCs w:val="16"/>
                <w:lang w:eastAsia="ru-RU"/>
              </w:rPr>
            </w:pPr>
          </w:p>
          <w:p w:rsidR="00595B19" w:rsidRDefault="00595B19" w:rsidP="0004737A">
            <w:pPr>
              <w:jc w:val="center"/>
              <w:rPr>
                <w:rFonts w:ascii="Times New Roman" w:eastAsia="Times New Roman" w:hAnsi="Times New Roman" w:cs="Times New Roman"/>
                <w:b/>
                <w:bCs/>
                <w:color w:val="000000"/>
                <w:sz w:val="16"/>
                <w:szCs w:val="16"/>
                <w:lang w:eastAsia="ru-RU"/>
              </w:rPr>
            </w:pPr>
          </w:p>
          <w:p w:rsidR="00595B19" w:rsidRDefault="00595B19" w:rsidP="0004737A">
            <w:pPr>
              <w:jc w:val="center"/>
              <w:rPr>
                <w:rFonts w:ascii="Times New Roman" w:eastAsia="Times New Roman" w:hAnsi="Times New Roman" w:cs="Times New Roman"/>
                <w:b/>
                <w:bCs/>
                <w:color w:val="000000"/>
                <w:sz w:val="16"/>
                <w:szCs w:val="16"/>
                <w:lang w:eastAsia="ru-RU"/>
              </w:rPr>
            </w:pPr>
          </w:p>
          <w:p w:rsidR="00595B19" w:rsidRDefault="00595B19" w:rsidP="0004737A">
            <w:pPr>
              <w:jc w:val="center"/>
              <w:rPr>
                <w:rFonts w:ascii="Times New Roman" w:eastAsia="Times New Roman" w:hAnsi="Times New Roman" w:cs="Times New Roman"/>
                <w:b/>
                <w:bCs/>
                <w:color w:val="000000"/>
                <w:sz w:val="16"/>
                <w:szCs w:val="16"/>
                <w:lang w:eastAsia="ru-RU"/>
              </w:rPr>
            </w:pPr>
          </w:p>
          <w:p w:rsidR="00595B19" w:rsidRDefault="00595B19" w:rsidP="0004737A">
            <w:pPr>
              <w:jc w:val="center"/>
              <w:rPr>
                <w:rFonts w:ascii="Times New Roman" w:eastAsia="Times New Roman" w:hAnsi="Times New Roman" w:cs="Times New Roman"/>
                <w:b/>
                <w:bCs/>
                <w:color w:val="000000"/>
                <w:sz w:val="16"/>
                <w:szCs w:val="16"/>
                <w:lang w:eastAsia="ru-RU"/>
              </w:rPr>
            </w:pPr>
          </w:p>
          <w:p w:rsidR="00595B19" w:rsidRDefault="00595B19" w:rsidP="0004737A">
            <w:pPr>
              <w:jc w:val="center"/>
              <w:rPr>
                <w:rFonts w:ascii="Times New Roman" w:eastAsia="Times New Roman" w:hAnsi="Times New Roman" w:cs="Times New Roman"/>
                <w:b/>
                <w:bCs/>
                <w:color w:val="000000"/>
                <w:sz w:val="16"/>
                <w:szCs w:val="16"/>
                <w:lang w:eastAsia="ru-RU"/>
              </w:rPr>
            </w:pPr>
          </w:p>
          <w:p w:rsidR="00595B19" w:rsidRDefault="00595B19" w:rsidP="0004737A">
            <w:pPr>
              <w:jc w:val="center"/>
              <w:rPr>
                <w:rFonts w:ascii="Times New Roman" w:eastAsia="Times New Roman" w:hAnsi="Times New Roman" w:cs="Times New Roman"/>
                <w:b/>
                <w:bCs/>
                <w:color w:val="000000"/>
                <w:sz w:val="16"/>
                <w:szCs w:val="16"/>
                <w:lang w:eastAsia="ru-RU"/>
              </w:rPr>
            </w:pPr>
          </w:p>
          <w:p w:rsidR="00595B19" w:rsidRDefault="00595B19" w:rsidP="0004737A">
            <w:pPr>
              <w:jc w:val="center"/>
              <w:rPr>
                <w:rFonts w:ascii="Times New Roman" w:eastAsia="Times New Roman" w:hAnsi="Times New Roman" w:cs="Times New Roman"/>
                <w:b/>
                <w:bCs/>
                <w:color w:val="000000"/>
                <w:sz w:val="16"/>
                <w:szCs w:val="16"/>
                <w:lang w:eastAsia="ru-RU"/>
              </w:rPr>
            </w:pPr>
          </w:p>
          <w:p w:rsidR="00595B19" w:rsidRDefault="00595B19" w:rsidP="0004737A">
            <w:pPr>
              <w:jc w:val="center"/>
              <w:rPr>
                <w:rFonts w:ascii="Times New Roman" w:eastAsia="Times New Roman" w:hAnsi="Times New Roman" w:cs="Times New Roman"/>
                <w:b/>
                <w:bCs/>
                <w:color w:val="000000"/>
                <w:sz w:val="16"/>
                <w:szCs w:val="16"/>
                <w:lang w:eastAsia="ru-RU"/>
              </w:rPr>
            </w:pPr>
          </w:p>
          <w:p w:rsidR="00595B19" w:rsidRDefault="00595B19" w:rsidP="0004737A">
            <w:pPr>
              <w:jc w:val="center"/>
              <w:rPr>
                <w:rFonts w:ascii="Times New Roman" w:eastAsia="Times New Roman" w:hAnsi="Times New Roman" w:cs="Times New Roman"/>
                <w:b/>
                <w:bCs/>
                <w:color w:val="000000"/>
                <w:sz w:val="16"/>
                <w:szCs w:val="16"/>
                <w:lang w:eastAsia="ru-RU"/>
              </w:rPr>
            </w:pPr>
          </w:p>
          <w:p w:rsidR="00595B19" w:rsidRPr="006C537B" w:rsidRDefault="00595B19" w:rsidP="0004737A">
            <w:pPr>
              <w:jc w:val="center"/>
              <w:rPr>
                <w:rFonts w:ascii="Times New Roman" w:eastAsia="Times New Roman" w:hAnsi="Times New Roman" w:cs="Times New Roman"/>
                <w:b/>
                <w:bCs/>
                <w:color w:val="000000"/>
                <w:sz w:val="16"/>
                <w:szCs w:val="16"/>
                <w:lang w:eastAsia="ru-RU"/>
              </w:rPr>
            </w:pP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rsidR="00595B19" w:rsidRDefault="00595B19" w:rsidP="0004737A">
            <w:pPr>
              <w:jc w:val="center"/>
              <w:rPr>
                <w:rFonts w:ascii="Times New Roman" w:eastAsia="Times New Roman" w:hAnsi="Times New Roman" w:cs="Times New Roman"/>
                <w:b/>
                <w:bCs/>
                <w:color w:val="000000"/>
                <w:sz w:val="16"/>
                <w:szCs w:val="16"/>
                <w:lang w:eastAsia="ru-RU"/>
              </w:rPr>
            </w:pPr>
            <w:r w:rsidRPr="006C537B">
              <w:rPr>
                <w:rFonts w:ascii="Times New Roman" w:eastAsia="Times New Roman" w:hAnsi="Times New Roman" w:cs="Times New Roman"/>
                <w:b/>
                <w:bCs/>
                <w:color w:val="000000"/>
                <w:sz w:val="16"/>
                <w:szCs w:val="16"/>
                <w:lang w:eastAsia="ru-RU"/>
              </w:rPr>
              <w:t>Ставка НДС</w:t>
            </w:r>
            <w:r>
              <w:rPr>
                <w:rFonts w:ascii="Times New Roman" w:eastAsia="Times New Roman" w:hAnsi="Times New Roman" w:cs="Times New Roman"/>
                <w:b/>
                <w:bCs/>
                <w:color w:val="000000"/>
                <w:sz w:val="16"/>
                <w:szCs w:val="16"/>
                <w:lang w:eastAsia="ru-RU"/>
              </w:rPr>
              <w:t>, %</w:t>
            </w:r>
          </w:p>
          <w:p w:rsidR="00306942" w:rsidRDefault="00306942" w:rsidP="0004737A">
            <w:pPr>
              <w:jc w:val="center"/>
              <w:rPr>
                <w:rFonts w:ascii="Times New Roman" w:eastAsia="Times New Roman" w:hAnsi="Times New Roman" w:cs="Times New Roman"/>
                <w:b/>
                <w:bCs/>
                <w:color w:val="000000"/>
                <w:sz w:val="16"/>
                <w:szCs w:val="16"/>
                <w:lang w:eastAsia="ru-RU"/>
              </w:rPr>
            </w:pPr>
          </w:p>
          <w:p w:rsidR="00595B19" w:rsidRDefault="00595B19" w:rsidP="0004737A">
            <w:pPr>
              <w:jc w:val="center"/>
              <w:rPr>
                <w:rFonts w:ascii="Times New Roman" w:eastAsia="Times New Roman" w:hAnsi="Times New Roman" w:cs="Times New Roman"/>
                <w:b/>
                <w:bCs/>
                <w:color w:val="000000"/>
                <w:sz w:val="16"/>
                <w:szCs w:val="16"/>
                <w:lang w:eastAsia="ru-RU"/>
              </w:rPr>
            </w:pPr>
          </w:p>
          <w:p w:rsidR="00595B19" w:rsidRDefault="00595B19" w:rsidP="0004737A">
            <w:pPr>
              <w:jc w:val="center"/>
              <w:rPr>
                <w:rFonts w:ascii="Times New Roman" w:eastAsia="Times New Roman" w:hAnsi="Times New Roman" w:cs="Times New Roman"/>
                <w:b/>
                <w:bCs/>
                <w:color w:val="000000"/>
                <w:sz w:val="16"/>
                <w:szCs w:val="16"/>
                <w:lang w:eastAsia="ru-RU"/>
              </w:rPr>
            </w:pPr>
          </w:p>
          <w:p w:rsidR="00595B19" w:rsidRDefault="00595B19" w:rsidP="0004737A">
            <w:pPr>
              <w:jc w:val="center"/>
              <w:rPr>
                <w:rFonts w:ascii="Times New Roman" w:eastAsia="Times New Roman" w:hAnsi="Times New Roman" w:cs="Times New Roman"/>
                <w:b/>
                <w:bCs/>
                <w:color w:val="000000"/>
                <w:sz w:val="16"/>
                <w:szCs w:val="16"/>
                <w:lang w:eastAsia="ru-RU"/>
              </w:rPr>
            </w:pPr>
          </w:p>
          <w:p w:rsidR="00595B19" w:rsidRDefault="00595B19" w:rsidP="0004737A">
            <w:pPr>
              <w:jc w:val="center"/>
              <w:rPr>
                <w:rFonts w:ascii="Times New Roman" w:eastAsia="Times New Roman" w:hAnsi="Times New Roman" w:cs="Times New Roman"/>
                <w:b/>
                <w:bCs/>
                <w:color w:val="000000"/>
                <w:sz w:val="16"/>
                <w:szCs w:val="16"/>
                <w:lang w:eastAsia="ru-RU"/>
              </w:rPr>
            </w:pPr>
          </w:p>
          <w:p w:rsidR="00595B19" w:rsidRDefault="00595B19" w:rsidP="0004737A">
            <w:pPr>
              <w:jc w:val="center"/>
              <w:rPr>
                <w:rFonts w:ascii="Times New Roman" w:eastAsia="Times New Roman" w:hAnsi="Times New Roman" w:cs="Times New Roman"/>
                <w:b/>
                <w:bCs/>
                <w:color w:val="000000"/>
                <w:sz w:val="16"/>
                <w:szCs w:val="16"/>
                <w:lang w:eastAsia="ru-RU"/>
              </w:rPr>
            </w:pPr>
          </w:p>
          <w:p w:rsidR="00595B19" w:rsidRDefault="00595B19" w:rsidP="0004737A">
            <w:pPr>
              <w:jc w:val="center"/>
              <w:rPr>
                <w:rFonts w:ascii="Times New Roman" w:eastAsia="Times New Roman" w:hAnsi="Times New Roman" w:cs="Times New Roman"/>
                <w:b/>
                <w:bCs/>
                <w:color w:val="000000"/>
                <w:sz w:val="16"/>
                <w:szCs w:val="16"/>
                <w:lang w:eastAsia="ru-RU"/>
              </w:rPr>
            </w:pPr>
          </w:p>
          <w:p w:rsidR="00595B19" w:rsidRDefault="00595B19" w:rsidP="0004737A">
            <w:pPr>
              <w:jc w:val="center"/>
              <w:rPr>
                <w:rFonts w:ascii="Times New Roman" w:eastAsia="Times New Roman" w:hAnsi="Times New Roman" w:cs="Times New Roman"/>
                <w:b/>
                <w:bCs/>
                <w:color w:val="000000"/>
                <w:sz w:val="16"/>
                <w:szCs w:val="16"/>
                <w:lang w:eastAsia="ru-RU"/>
              </w:rPr>
            </w:pPr>
          </w:p>
          <w:p w:rsidR="00595B19" w:rsidRDefault="00595B19" w:rsidP="0004737A">
            <w:pPr>
              <w:jc w:val="center"/>
              <w:rPr>
                <w:rFonts w:ascii="Times New Roman" w:eastAsia="Times New Roman" w:hAnsi="Times New Roman" w:cs="Times New Roman"/>
                <w:b/>
                <w:bCs/>
                <w:color w:val="000000"/>
                <w:sz w:val="16"/>
                <w:szCs w:val="16"/>
                <w:lang w:eastAsia="ru-RU"/>
              </w:rPr>
            </w:pPr>
          </w:p>
          <w:p w:rsidR="00595B19" w:rsidRDefault="00595B19" w:rsidP="0004737A">
            <w:pPr>
              <w:jc w:val="center"/>
              <w:rPr>
                <w:rFonts w:ascii="Times New Roman" w:eastAsia="Times New Roman" w:hAnsi="Times New Roman" w:cs="Times New Roman"/>
                <w:b/>
                <w:bCs/>
                <w:color w:val="000000"/>
                <w:sz w:val="16"/>
                <w:szCs w:val="16"/>
                <w:lang w:eastAsia="ru-RU"/>
              </w:rPr>
            </w:pPr>
          </w:p>
          <w:p w:rsidR="00595B19" w:rsidRDefault="00595B19" w:rsidP="0004737A">
            <w:pPr>
              <w:jc w:val="center"/>
              <w:rPr>
                <w:rFonts w:ascii="Times New Roman" w:eastAsia="Times New Roman" w:hAnsi="Times New Roman" w:cs="Times New Roman"/>
                <w:b/>
                <w:bCs/>
                <w:color w:val="000000"/>
                <w:sz w:val="16"/>
                <w:szCs w:val="16"/>
                <w:lang w:eastAsia="ru-RU"/>
              </w:rPr>
            </w:pPr>
          </w:p>
          <w:p w:rsidR="00595B19" w:rsidRDefault="00595B19" w:rsidP="0004737A">
            <w:pPr>
              <w:jc w:val="center"/>
              <w:rPr>
                <w:rFonts w:ascii="Times New Roman" w:eastAsia="Times New Roman" w:hAnsi="Times New Roman" w:cs="Times New Roman"/>
                <w:b/>
                <w:bCs/>
                <w:color w:val="000000"/>
                <w:sz w:val="16"/>
                <w:szCs w:val="16"/>
                <w:lang w:eastAsia="ru-RU"/>
              </w:rPr>
            </w:pPr>
          </w:p>
          <w:p w:rsidR="00595B19" w:rsidRDefault="00595B19" w:rsidP="0004737A">
            <w:pPr>
              <w:jc w:val="center"/>
              <w:rPr>
                <w:rFonts w:ascii="Times New Roman" w:eastAsia="Times New Roman" w:hAnsi="Times New Roman" w:cs="Times New Roman"/>
                <w:b/>
                <w:bCs/>
                <w:color w:val="000000"/>
                <w:sz w:val="16"/>
                <w:szCs w:val="16"/>
                <w:lang w:eastAsia="ru-RU"/>
              </w:rPr>
            </w:pPr>
          </w:p>
          <w:p w:rsidR="00595B19" w:rsidRPr="006C537B" w:rsidRDefault="00595B19" w:rsidP="0004737A">
            <w:pPr>
              <w:jc w:val="center"/>
              <w:rPr>
                <w:rFonts w:ascii="Times New Roman" w:eastAsia="Times New Roman" w:hAnsi="Times New Roman" w:cs="Times New Roman"/>
                <w:b/>
                <w:bCs/>
                <w:color w:val="000000"/>
                <w:sz w:val="16"/>
                <w:szCs w:val="16"/>
                <w:lang w:eastAsia="ru-RU"/>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595B19" w:rsidRDefault="00595B19" w:rsidP="0004737A">
            <w:pPr>
              <w:jc w:val="center"/>
              <w:rPr>
                <w:rFonts w:ascii="Times New Roman" w:eastAsia="Times New Roman" w:hAnsi="Times New Roman" w:cs="Times New Roman"/>
                <w:b/>
                <w:bCs/>
                <w:color w:val="000000"/>
                <w:sz w:val="16"/>
                <w:szCs w:val="16"/>
                <w:lang w:eastAsia="ru-RU"/>
              </w:rPr>
            </w:pPr>
            <w:r w:rsidRPr="006C537B">
              <w:rPr>
                <w:rFonts w:ascii="Times New Roman" w:eastAsia="Times New Roman" w:hAnsi="Times New Roman" w:cs="Times New Roman"/>
                <w:b/>
                <w:bCs/>
                <w:color w:val="000000"/>
                <w:sz w:val="16"/>
                <w:szCs w:val="16"/>
                <w:lang w:eastAsia="ru-RU"/>
              </w:rPr>
              <w:t>Цена за ед. без НДС</w:t>
            </w:r>
          </w:p>
          <w:p w:rsidR="00306942" w:rsidRDefault="00306942" w:rsidP="0004737A">
            <w:pPr>
              <w:jc w:val="center"/>
              <w:rPr>
                <w:rFonts w:ascii="Times New Roman" w:eastAsia="Times New Roman" w:hAnsi="Times New Roman" w:cs="Times New Roman"/>
                <w:b/>
                <w:bCs/>
                <w:color w:val="000000"/>
                <w:sz w:val="16"/>
                <w:szCs w:val="16"/>
                <w:lang w:eastAsia="ru-RU"/>
              </w:rPr>
            </w:pPr>
          </w:p>
          <w:p w:rsidR="00306942" w:rsidRDefault="00306942" w:rsidP="0004737A">
            <w:pPr>
              <w:jc w:val="center"/>
              <w:rPr>
                <w:rFonts w:ascii="Times New Roman" w:eastAsia="Times New Roman" w:hAnsi="Times New Roman" w:cs="Times New Roman"/>
                <w:b/>
                <w:bCs/>
                <w:color w:val="000000"/>
                <w:sz w:val="16"/>
                <w:szCs w:val="16"/>
                <w:lang w:eastAsia="ru-RU"/>
              </w:rPr>
            </w:pPr>
          </w:p>
          <w:p w:rsidR="00595B19" w:rsidRDefault="00595B19" w:rsidP="0004737A">
            <w:pPr>
              <w:jc w:val="center"/>
              <w:rPr>
                <w:rFonts w:ascii="Times New Roman" w:eastAsia="Times New Roman" w:hAnsi="Times New Roman" w:cs="Times New Roman"/>
                <w:b/>
                <w:bCs/>
                <w:color w:val="000000"/>
                <w:sz w:val="16"/>
                <w:szCs w:val="16"/>
                <w:lang w:eastAsia="ru-RU"/>
              </w:rPr>
            </w:pPr>
          </w:p>
          <w:p w:rsidR="00595B19" w:rsidRDefault="00595B19" w:rsidP="0004737A">
            <w:pPr>
              <w:jc w:val="center"/>
              <w:rPr>
                <w:rFonts w:ascii="Times New Roman" w:eastAsia="Times New Roman" w:hAnsi="Times New Roman" w:cs="Times New Roman"/>
                <w:b/>
                <w:bCs/>
                <w:color w:val="000000"/>
                <w:sz w:val="16"/>
                <w:szCs w:val="16"/>
                <w:lang w:eastAsia="ru-RU"/>
              </w:rPr>
            </w:pPr>
          </w:p>
          <w:p w:rsidR="00595B19" w:rsidRDefault="00595B19" w:rsidP="0004737A">
            <w:pPr>
              <w:jc w:val="center"/>
              <w:rPr>
                <w:rFonts w:ascii="Times New Roman" w:eastAsia="Times New Roman" w:hAnsi="Times New Roman" w:cs="Times New Roman"/>
                <w:b/>
                <w:bCs/>
                <w:color w:val="000000"/>
                <w:sz w:val="16"/>
                <w:szCs w:val="16"/>
                <w:lang w:eastAsia="ru-RU"/>
              </w:rPr>
            </w:pPr>
          </w:p>
          <w:p w:rsidR="00595B19" w:rsidRDefault="00595B19" w:rsidP="0004737A">
            <w:pPr>
              <w:jc w:val="center"/>
              <w:rPr>
                <w:rFonts w:ascii="Times New Roman" w:eastAsia="Times New Roman" w:hAnsi="Times New Roman" w:cs="Times New Roman"/>
                <w:b/>
                <w:bCs/>
                <w:color w:val="000000"/>
                <w:sz w:val="16"/>
                <w:szCs w:val="16"/>
                <w:lang w:eastAsia="ru-RU"/>
              </w:rPr>
            </w:pPr>
          </w:p>
          <w:p w:rsidR="00595B19" w:rsidRDefault="00595B19" w:rsidP="0004737A">
            <w:pPr>
              <w:jc w:val="center"/>
              <w:rPr>
                <w:rFonts w:ascii="Times New Roman" w:eastAsia="Times New Roman" w:hAnsi="Times New Roman" w:cs="Times New Roman"/>
                <w:b/>
                <w:bCs/>
                <w:color w:val="000000"/>
                <w:sz w:val="16"/>
                <w:szCs w:val="16"/>
                <w:lang w:eastAsia="ru-RU"/>
              </w:rPr>
            </w:pPr>
          </w:p>
          <w:p w:rsidR="00595B19" w:rsidRDefault="00595B19" w:rsidP="0004737A">
            <w:pPr>
              <w:jc w:val="center"/>
              <w:rPr>
                <w:rFonts w:ascii="Times New Roman" w:eastAsia="Times New Roman" w:hAnsi="Times New Roman" w:cs="Times New Roman"/>
                <w:b/>
                <w:bCs/>
                <w:color w:val="000000"/>
                <w:sz w:val="16"/>
                <w:szCs w:val="16"/>
                <w:lang w:eastAsia="ru-RU"/>
              </w:rPr>
            </w:pPr>
          </w:p>
          <w:p w:rsidR="00595B19" w:rsidRDefault="00595B19" w:rsidP="0004737A">
            <w:pPr>
              <w:jc w:val="center"/>
              <w:rPr>
                <w:rFonts w:ascii="Times New Roman" w:eastAsia="Times New Roman" w:hAnsi="Times New Roman" w:cs="Times New Roman"/>
                <w:b/>
                <w:bCs/>
                <w:color w:val="000000"/>
                <w:sz w:val="16"/>
                <w:szCs w:val="16"/>
                <w:lang w:eastAsia="ru-RU"/>
              </w:rPr>
            </w:pPr>
          </w:p>
          <w:p w:rsidR="00595B19" w:rsidRDefault="00595B19" w:rsidP="0004737A">
            <w:pPr>
              <w:jc w:val="center"/>
              <w:rPr>
                <w:rFonts w:ascii="Times New Roman" w:eastAsia="Times New Roman" w:hAnsi="Times New Roman" w:cs="Times New Roman"/>
                <w:b/>
                <w:bCs/>
                <w:color w:val="000000"/>
                <w:sz w:val="16"/>
                <w:szCs w:val="16"/>
                <w:lang w:eastAsia="ru-RU"/>
              </w:rPr>
            </w:pPr>
          </w:p>
          <w:p w:rsidR="00595B19" w:rsidRDefault="00595B19" w:rsidP="0004737A">
            <w:pPr>
              <w:jc w:val="center"/>
              <w:rPr>
                <w:rFonts w:ascii="Times New Roman" w:eastAsia="Times New Roman" w:hAnsi="Times New Roman" w:cs="Times New Roman"/>
                <w:b/>
                <w:bCs/>
                <w:color w:val="000000"/>
                <w:sz w:val="16"/>
                <w:szCs w:val="16"/>
                <w:lang w:eastAsia="ru-RU"/>
              </w:rPr>
            </w:pPr>
          </w:p>
          <w:p w:rsidR="00595B19" w:rsidRDefault="00595B19" w:rsidP="0004737A">
            <w:pPr>
              <w:jc w:val="center"/>
              <w:rPr>
                <w:rFonts w:ascii="Times New Roman" w:eastAsia="Times New Roman" w:hAnsi="Times New Roman" w:cs="Times New Roman"/>
                <w:b/>
                <w:bCs/>
                <w:color w:val="000000"/>
                <w:sz w:val="16"/>
                <w:szCs w:val="16"/>
                <w:lang w:eastAsia="ru-RU"/>
              </w:rPr>
            </w:pPr>
          </w:p>
          <w:p w:rsidR="00595B19" w:rsidRPr="006C537B" w:rsidRDefault="00595B19" w:rsidP="0004737A">
            <w:pPr>
              <w:jc w:val="center"/>
              <w:rPr>
                <w:rFonts w:ascii="Times New Roman" w:eastAsia="Times New Roman" w:hAnsi="Times New Roman" w:cs="Times New Roman"/>
                <w:b/>
                <w:bCs/>
                <w:color w:val="000000"/>
                <w:sz w:val="16"/>
                <w:szCs w:val="16"/>
                <w:lang w:eastAsia="ru-RU"/>
              </w:rPr>
            </w:pP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rsidR="00595B19" w:rsidRDefault="00595B19" w:rsidP="0004737A">
            <w:pPr>
              <w:jc w:val="center"/>
              <w:rPr>
                <w:rFonts w:ascii="Times New Roman" w:eastAsia="Times New Roman" w:hAnsi="Times New Roman" w:cs="Times New Roman"/>
                <w:b/>
                <w:bCs/>
                <w:color w:val="000000"/>
                <w:sz w:val="16"/>
                <w:szCs w:val="16"/>
                <w:lang w:eastAsia="ru-RU"/>
              </w:rPr>
            </w:pPr>
            <w:r w:rsidRPr="006C537B">
              <w:rPr>
                <w:rFonts w:ascii="Times New Roman" w:eastAsia="Times New Roman" w:hAnsi="Times New Roman" w:cs="Times New Roman"/>
                <w:b/>
                <w:bCs/>
                <w:color w:val="000000"/>
                <w:sz w:val="16"/>
                <w:szCs w:val="16"/>
                <w:lang w:eastAsia="ru-RU"/>
              </w:rPr>
              <w:t>Сумма без НДС</w:t>
            </w:r>
          </w:p>
          <w:p w:rsidR="00595B19" w:rsidRDefault="00595B19" w:rsidP="0004737A">
            <w:pPr>
              <w:jc w:val="center"/>
              <w:rPr>
                <w:rFonts w:ascii="Times New Roman" w:eastAsia="Times New Roman" w:hAnsi="Times New Roman" w:cs="Times New Roman"/>
                <w:b/>
                <w:bCs/>
                <w:color w:val="000000"/>
                <w:sz w:val="16"/>
                <w:szCs w:val="16"/>
                <w:lang w:eastAsia="ru-RU"/>
              </w:rPr>
            </w:pPr>
          </w:p>
          <w:p w:rsidR="00595B19" w:rsidRDefault="00595B19" w:rsidP="0004737A">
            <w:pPr>
              <w:jc w:val="center"/>
              <w:rPr>
                <w:rFonts w:ascii="Times New Roman" w:eastAsia="Times New Roman" w:hAnsi="Times New Roman" w:cs="Times New Roman"/>
                <w:b/>
                <w:bCs/>
                <w:color w:val="000000"/>
                <w:sz w:val="16"/>
                <w:szCs w:val="16"/>
                <w:lang w:eastAsia="ru-RU"/>
              </w:rPr>
            </w:pPr>
          </w:p>
          <w:p w:rsidR="00595B19" w:rsidRDefault="00595B19" w:rsidP="0004737A">
            <w:pPr>
              <w:jc w:val="center"/>
              <w:rPr>
                <w:rFonts w:ascii="Times New Roman" w:eastAsia="Times New Roman" w:hAnsi="Times New Roman" w:cs="Times New Roman"/>
                <w:b/>
                <w:bCs/>
                <w:color w:val="000000"/>
                <w:sz w:val="16"/>
                <w:szCs w:val="16"/>
                <w:lang w:eastAsia="ru-RU"/>
              </w:rPr>
            </w:pPr>
          </w:p>
          <w:p w:rsidR="00595B19" w:rsidRDefault="00595B19" w:rsidP="0004737A">
            <w:pPr>
              <w:jc w:val="center"/>
              <w:rPr>
                <w:rFonts w:ascii="Times New Roman" w:eastAsia="Times New Roman" w:hAnsi="Times New Roman" w:cs="Times New Roman"/>
                <w:b/>
                <w:bCs/>
                <w:color w:val="000000"/>
                <w:sz w:val="16"/>
                <w:szCs w:val="16"/>
                <w:lang w:eastAsia="ru-RU"/>
              </w:rPr>
            </w:pPr>
          </w:p>
          <w:p w:rsidR="00595B19" w:rsidRDefault="00595B19" w:rsidP="0004737A">
            <w:pPr>
              <w:jc w:val="center"/>
              <w:rPr>
                <w:rFonts w:ascii="Times New Roman" w:eastAsia="Times New Roman" w:hAnsi="Times New Roman" w:cs="Times New Roman"/>
                <w:b/>
                <w:bCs/>
                <w:color w:val="000000"/>
                <w:sz w:val="16"/>
                <w:szCs w:val="16"/>
                <w:lang w:eastAsia="ru-RU"/>
              </w:rPr>
            </w:pPr>
          </w:p>
          <w:p w:rsidR="00595B19" w:rsidRDefault="00595B19" w:rsidP="0004737A">
            <w:pPr>
              <w:jc w:val="center"/>
              <w:rPr>
                <w:rFonts w:ascii="Times New Roman" w:eastAsia="Times New Roman" w:hAnsi="Times New Roman" w:cs="Times New Roman"/>
                <w:b/>
                <w:bCs/>
                <w:color w:val="000000"/>
                <w:sz w:val="16"/>
                <w:szCs w:val="16"/>
                <w:lang w:eastAsia="ru-RU"/>
              </w:rPr>
            </w:pPr>
          </w:p>
          <w:p w:rsidR="00595B19" w:rsidRDefault="00595B19" w:rsidP="0004737A">
            <w:pPr>
              <w:jc w:val="center"/>
              <w:rPr>
                <w:rFonts w:ascii="Times New Roman" w:eastAsia="Times New Roman" w:hAnsi="Times New Roman" w:cs="Times New Roman"/>
                <w:b/>
                <w:bCs/>
                <w:color w:val="000000"/>
                <w:sz w:val="16"/>
                <w:szCs w:val="16"/>
                <w:lang w:eastAsia="ru-RU"/>
              </w:rPr>
            </w:pPr>
          </w:p>
          <w:p w:rsidR="00595B19" w:rsidRDefault="00595B19" w:rsidP="0004737A">
            <w:pPr>
              <w:jc w:val="center"/>
              <w:rPr>
                <w:rFonts w:ascii="Times New Roman" w:eastAsia="Times New Roman" w:hAnsi="Times New Roman" w:cs="Times New Roman"/>
                <w:b/>
                <w:bCs/>
                <w:color w:val="000000"/>
                <w:sz w:val="16"/>
                <w:szCs w:val="16"/>
                <w:lang w:eastAsia="ru-RU"/>
              </w:rPr>
            </w:pPr>
          </w:p>
          <w:p w:rsidR="00595B19" w:rsidRDefault="00595B19" w:rsidP="0004737A">
            <w:pPr>
              <w:jc w:val="center"/>
              <w:rPr>
                <w:rFonts w:ascii="Times New Roman" w:eastAsia="Times New Roman" w:hAnsi="Times New Roman" w:cs="Times New Roman"/>
                <w:b/>
                <w:bCs/>
                <w:color w:val="000000"/>
                <w:sz w:val="16"/>
                <w:szCs w:val="16"/>
                <w:lang w:eastAsia="ru-RU"/>
              </w:rPr>
            </w:pPr>
          </w:p>
          <w:p w:rsidR="00595B19" w:rsidRDefault="00595B19" w:rsidP="0004737A">
            <w:pPr>
              <w:jc w:val="center"/>
              <w:rPr>
                <w:rFonts w:ascii="Times New Roman" w:eastAsia="Times New Roman" w:hAnsi="Times New Roman" w:cs="Times New Roman"/>
                <w:b/>
                <w:bCs/>
                <w:color w:val="000000"/>
                <w:sz w:val="16"/>
                <w:szCs w:val="16"/>
                <w:lang w:eastAsia="ru-RU"/>
              </w:rPr>
            </w:pPr>
          </w:p>
          <w:p w:rsidR="00595B19" w:rsidRDefault="00595B19" w:rsidP="0004737A">
            <w:pPr>
              <w:jc w:val="center"/>
              <w:rPr>
                <w:rFonts w:ascii="Times New Roman" w:eastAsia="Times New Roman" w:hAnsi="Times New Roman" w:cs="Times New Roman"/>
                <w:b/>
                <w:bCs/>
                <w:color w:val="000000"/>
                <w:sz w:val="16"/>
                <w:szCs w:val="16"/>
                <w:lang w:eastAsia="ru-RU"/>
              </w:rPr>
            </w:pPr>
          </w:p>
          <w:p w:rsidR="00595B19" w:rsidRDefault="00595B19" w:rsidP="0004737A">
            <w:pPr>
              <w:jc w:val="center"/>
              <w:rPr>
                <w:rFonts w:ascii="Times New Roman" w:eastAsia="Times New Roman" w:hAnsi="Times New Roman" w:cs="Times New Roman"/>
                <w:b/>
                <w:bCs/>
                <w:color w:val="000000"/>
                <w:sz w:val="16"/>
                <w:szCs w:val="16"/>
                <w:lang w:eastAsia="ru-RU"/>
              </w:rPr>
            </w:pPr>
          </w:p>
          <w:p w:rsidR="00595B19" w:rsidRPr="006C537B" w:rsidRDefault="00595B19" w:rsidP="0004737A">
            <w:pPr>
              <w:jc w:val="center"/>
              <w:rPr>
                <w:rFonts w:ascii="Times New Roman" w:eastAsia="Times New Roman" w:hAnsi="Times New Roman" w:cs="Times New Roman"/>
                <w:b/>
                <w:bCs/>
                <w:color w:val="000000"/>
                <w:sz w:val="16"/>
                <w:szCs w:val="16"/>
                <w:lang w:eastAsia="ru-RU"/>
              </w:rPr>
            </w:pPr>
          </w:p>
        </w:tc>
      </w:tr>
      <w:tr w:rsidR="00306942" w:rsidRPr="00477123" w:rsidTr="00306942">
        <w:trPr>
          <w:trHeight w:val="1130"/>
        </w:trPr>
        <w:tc>
          <w:tcPr>
            <w:tcW w:w="132" w:type="pct"/>
            <w:vMerge w:val="restar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1</w:t>
            </w:r>
          </w:p>
        </w:tc>
        <w:tc>
          <w:tcPr>
            <w:tcW w:w="438" w:type="pct"/>
            <w:vMerge w:val="restart"/>
            <w:shd w:val="clear" w:color="auto" w:fill="auto"/>
          </w:tcPr>
          <w:p w:rsidR="00595B19" w:rsidRPr="00477123" w:rsidRDefault="00595B19" w:rsidP="0004737A">
            <w:pPr>
              <w:jc w:val="center"/>
              <w:rPr>
                <w:rFonts w:ascii="Times New Roman" w:hAnsi="Times New Roman" w:cs="Times New Roman"/>
                <w:sz w:val="16"/>
                <w:szCs w:val="16"/>
                <w:shd w:val="clear" w:color="auto" w:fill="FFFFFF"/>
              </w:rPr>
            </w:pPr>
            <w:r w:rsidRPr="00477123">
              <w:rPr>
                <w:rFonts w:ascii="Times New Roman" w:hAnsi="Times New Roman" w:cs="Times New Roman"/>
                <w:sz w:val="16"/>
                <w:szCs w:val="16"/>
                <w:shd w:val="clear" w:color="auto" w:fill="FFFFFF"/>
              </w:rPr>
              <w:t>Альфа-фетопротеин (АФП) ИВД, набор, иммунохемилюминесцентный анализ</w:t>
            </w:r>
          </w:p>
          <w:p w:rsidR="00595B19" w:rsidRPr="00477123" w:rsidRDefault="00595B19" w:rsidP="0004737A">
            <w:pPr>
              <w:jc w:val="center"/>
              <w:rPr>
                <w:rFonts w:ascii="Times New Roman" w:hAnsi="Times New Roman" w:cs="Times New Roman"/>
                <w:sz w:val="16"/>
                <w:szCs w:val="16"/>
                <w:shd w:val="clear" w:color="auto" w:fill="FFFFFF"/>
              </w:rPr>
            </w:pPr>
          </w:p>
          <w:p w:rsidR="00595B19" w:rsidRPr="00477123" w:rsidRDefault="00595B19" w:rsidP="0004737A">
            <w:pPr>
              <w:jc w:val="center"/>
              <w:rPr>
                <w:rFonts w:ascii="Times New Roman" w:hAnsi="Times New Roman" w:cs="Times New Roman"/>
                <w:sz w:val="16"/>
                <w:szCs w:val="16"/>
              </w:rPr>
            </w:pPr>
          </w:p>
        </w:tc>
        <w:tc>
          <w:tcPr>
            <w:tcW w:w="344" w:type="pct"/>
            <w:vMerge w:val="restart"/>
          </w:tcPr>
          <w:p w:rsidR="00595B19" w:rsidRPr="00477123" w:rsidRDefault="00595B19" w:rsidP="0004737A">
            <w:pPr>
              <w:jc w:val="center"/>
              <w:rPr>
                <w:rFonts w:ascii="Times New Roman" w:hAnsi="Times New Roman" w:cs="Times New Roman"/>
                <w:sz w:val="16"/>
                <w:szCs w:val="16"/>
                <w:shd w:val="clear" w:color="auto" w:fill="FFFFFF"/>
              </w:rPr>
            </w:pPr>
            <w:r w:rsidRPr="00477123">
              <w:rPr>
                <w:rFonts w:ascii="Times New Roman" w:hAnsi="Times New Roman" w:cs="Times New Roman"/>
                <w:sz w:val="16"/>
                <w:szCs w:val="16"/>
                <w:shd w:val="clear" w:color="auto" w:fill="FFFFFF"/>
              </w:rPr>
              <w:t>21.20.23.110-00000674</w:t>
            </w:r>
            <w:r>
              <w:rPr>
                <w:rFonts w:ascii="Times New Roman" w:hAnsi="Times New Roman" w:cs="Times New Roman"/>
                <w:sz w:val="16"/>
                <w:szCs w:val="16"/>
                <w:shd w:val="clear" w:color="auto" w:fill="FFFFFF"/>
              </w:rPr>
              <w:t>*</w:t>
            </w:r>
          </w:p>
          <w:p w:rsidR="00595B19" w:rsidRPr="00477123" w:rsidRDefault="00595B19" w:rsidP="0004737A">
            <w:pPr>
              <w:jc w:val="center"/>
              <w:rPr>
                <w:rFonts w:ascii="Times New Roman" w:hAnsi="Times New Roman" w:cs="Times New Roman"/>
                <w:sz w:val="16"/>
                <w:szCs w:val="16"/>
              </w:rPr>
            </w:pPr>
          </w:p>
        </w:tc>
        <w:tc>
          <w:tcPr>
            <w:tcW w:w="289" w:type="pct"/>
            <w:vMerge w:val="restar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Набор</w:t>
            </w: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Назначение:</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Для иммунохимических анализаторов Elecsys и cobas 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val="restart"/>
          </w:tcPr>
          <w:p w:rsidR="00595B19" w:rsidRPr="00477123" w:rsidRDefault="00595B19" w:rsidP="0004737A">
            <w:pPr>
              <w:jc w:val="center"/>
              <w:rPr>
                <w:rFonts w:ascii="Times New Roman" w:hAnsi="Times New Roman" w:cs="Times New Roman"/>
                <w:sz w:val="16"/>
                <w:szCs w:val="16"/>
              </w:rPr>
            </w:pPr>
            <w:r>
              <w:rPr>
                <w:rFonts w:ascii="Times New Roman" w:hAnsi="Times New Roman" w:cs="Times New Roman"/>
                <w:sz w:val="16"/>
                <w:szCs w:val="16"/>
              </w:rPr>
              <w:t>6</w:t>
            </w:r>
          </w:p>
        </w:tc>
        <w:tc>
          <w:tcPr>
            <w:tcW w:w="335" w:type="pct"/>
            <w:vMerge w:val="restart"/>
          </w:tcPr>
          <w:p w:rsidR="00595B19" w:rsidRDefault="00595B19" w:rsidP="0004737A">
            <w:pPr>
              <w:jc w:val="center"/>
              <w:rPr>
                <w:rFonts w:ascii="Times New Roman" w:hAnsi="Times New Roman" w:cs="Times New Roman"/>
                <w:sz w:val="16"/>
                <w:szCs w:val="16"/>
              </w:rPr>
            </w:pPr>
          </w:p>
        </w:tc>
        <w:tc>
          <w:tcPr>
            <w:tcW w:w="287" w:type="pct"/>
            <w:vMerge w:val="restart"/>
          </w:tcPr>
          <w:p w:rsidR="00595B19" w:rsidRDefault="00595B19" w:rsidP="0004737A">
            <w:pPr>
              <w:jc w:val="center"/>
              <w:rPr>
                <w:rFonts w:ascii="Times New Roman" w:hAnsi="Times New Roman" w:cs="Times New Roman"/>
                <w:sz w:val="16"/>
                <w:szCs w:val="16"/>
              </w:rPr>
            </w:pPr>
          </w:p>
        </w:tc>
        <w:tc>
          <w:tcPr>
            <w:tcW w:w="240" w:type="pct"/>
            <w:vMerge w:val="restart"/>
          </w:tcPr>
          <w:p w:rsidR="00595B19" w:rsidRDefault="00595B19" w:rsidP="0004737A">
            <w:pPr>
              <w:jc w:val="center"/>
              <w:rPr>
                <w:rFonts w:ascii="Times New Roman" w:hAnsi="Times New Roman" w:cs="Times New Roman"/>
                <w:sz w:val="16"/>
                <w:szCs w:val="16"/>
              </w:rPr>
            </w:pPr>
          </w:p>
        </w:tc>
        <w:tc>
          <w:tcPr>
            <w:tcW w:w="246" w:type="pct"/>
            <w:vMerge w:val="restart"/>
          </w:tcPr>
          <w:p w:rsidR="00595B19" w:rsidRDefault="00595B19" w:rsidP="0004737A">
            <w:pPr>
              <w:jc w:val="center"/>
              <w:rPr>
                <w:rFonts w:ascii="Times New Roman" w:hAnsi="Times New Roman" w:cs="Times New Roman"/>
                <w:sz w:val="16"/>
                <w:szCs w:val="16"/>
              </w:rPr>
            </w:pPr>
          </w:p>
        </w:tc>
      </w:tr>
      <w:tr w:rsidR="00306942" w:rsidRPr="00477123" w:rsidTr="00306942">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shd w:val="clear" w:color="auto" w:fill="FFFFFF"/>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Количество выполняемых тестов:</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 100</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Штук</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vAlign w:val="center"/>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Время анализа</w:t>
            </w:r>
          </w:p>
        </w:tc>
        <w:tc>
          <w:tcPr>
            <w:tcW w:w="481" w:type="pct"/>
            <w:shd w:val="clear" w:color="auto" w:fill="auto"/>
            <w:vAlign w:val="center"/>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более 18</w:t>
            </w:r>
          </w:p>
        </w:tc>
        <w:tc>
          <w:tcPr>
            <w:tcW w:w="335" w:type="pct"/>
            <w:shd w:val="clear" w:color="auto" w:fill="auto"/>
            <w:vAlign w:val="center"/>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Минут</w:t>
            </w:r>
          </w:p>
        </w:tc>
        <w:tc>
          <w:tcPr>
            <w:tcW w:w="527" w:type="pct"/>
            <w:shd w:val="clear" w:color="auto" w:fill="auto"/>
            <w:vAlign w:val="center"/>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Необходимая производительность исходя из потоков лаборатории</w:t>
            </w:r>
          </w:p>
        </w:tc>
        <w:tc>
          <w:tcPr>
            <w:tcW w:w="577" w:type="pct"/>
            <w:shd w:val="clear" w:color="auto" w:fill="auto"/>
            <w:vAlign w:val="center"/>
          </w:tcPr>
          <w:p w:rsidR="00595B19" w:rsidRPr="00477123" w:rsidRDefault="00595B19" w:rsidP="0004737A">
            <w:pPr>
              <w:ind w:right="-57"/>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ind w:right="-57"/>
              <w:jc w:val="center"/>
              <w:rPr>
                <w:rFonts w:ascii="Times New Roman" w:hAnsi="Times New Roman" w:cs="Times New Roman"/>
                <w:sz w:val="16"/>
                <w:szCs w:val="16"/>
              </w:rPr>
            </w:pPr>
          </w:p>
        </w:tc>
        <w:tc>
          <w:tcPr>
            <w:tcW w:w="335" w:type="pct"/>
            <w:vMerge/>
          </w:tcPr>
          <w:p w:rsidR="00595B19" w:rsidRPr="00477123" w:rsidRDefault="00595B19" w:rsidP="0004737A">
            <w:pPr>
              <w:ind w:right="-57"/>
              <w:jc w:val="center"/>
              <w:rPr>
                <w:rFonts w:ascii="Times New Roman" w:hAnsi="Times New Roman" w:cs="Times New Roman"/>
                <w:sz w:val="16"/>
                <w:szCs w:val="16"/>
              </w:rPr>
            </w:pPr>
          </w:p>
        </w:tc>
        <w:tc>
          <w:tcPr>
            <w:tcW w:w="287" w:type="pct"/>
            <w:vMerge/>
          </w:tcPr>
          <w:p w:rsidR="00595B19" w:rsidRPr="00477123" w:rsidRDefault="00595B19" w:rsidP="0004737A">
            <w:pPr>
              <w:ind w:right="-57"/>
              <w:jc w:val="center"/>
              <w:rPr>
                <w:rFonts w:ascii="Times New Roman" w:hAnsi="Times New Roman" w:cs="Times New Roman"/>
                <w:sz w:val="16"/>
                <w:szCs w:val="16"/>
              </w:rPr>
            </w:pPr>
          </w:p>
        </w:tc>
        <w:tc>
          <w:tcPr>
            <w:tcW w:w="240" w:type="pct"/>
            <w:vMerge/>
          </w:tcPr>
          <w:p w:rsidR="00595B19" w:rsidRPr="00477123" w:rsidRDefault="00595B19" w:rsidP="0004737A">
            <w:pPr>
              <w:ind w:right="-57"/>
              <w:jc w:val="center"/>
              <w:rPr>
                <w:rFonts w:ascii="Times New Roman" w:hAnsi="Times New Roman" w:cs="Times New Roman"/>
                <w:sz w:val="16"/>
                <w:szCs w:val="16"/>
              </w:rPr>
            </w:pPr>
          </w:p>
        </w:tc>
        <w:tc>
          <w:tcPr>
            <w:tcW w:w="246" w:type="pct"/>
            <w:vMerge/>
          </w:tcPr>
          <w:p w:rsidR="00595B19" w:rsidRPr="00477123" w:rsidRDefault="00595B19" w:rsidP="0004737A">
            <w:pPr>
              <w:ind w:right="-57"/>
              <w:jc w:val="center"/>
              <w:rPr>
                <w:rFonts w:ascii="Times New Roman" w:hAnsi="Times New Roman" w:cs="Times New Roman"/>
                <w:sz w:val="16"/>
                <w:szCs w:val="16"/>
              </w:rPr>
            </w:pPr>
          </w:p>
        </w:tc>
      </w:tr>
      <w:tr w:rsidR="00306942" w:rsidRPr="00477123" w:rsidTr="00306942">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vAlign w:val="center"/>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Состав набора: штрих-кодированная кассета с реагентами.</w:t>
            </w:r>
          </w:p>
        </w:tc>
        <w:tc>
          <w:tcPr>
            <w:tcW w:w="481" w:type="pct"/>
            <w:shd w:val="clear" w:color="auto" w:fill="auto"/>
            <w:vAlign w:val="center"/>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vAlign w:val="center"/>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vAlign w:val="center"/>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Для исключения влияния человеческого фактора при вводе данных</w:t>
            </w:r>
          </w:p>
        </w:tc>
        <w:tc>
          <w:tcPr>
            <w:tcW w:w="577" w:type="pct"/>
            <w:shd w:val="clear" w:color="auto" w:fill="auto"/>
            <w:vAlign w:val="center"/>
          </w:tcPr>
          <w:p w:rsidR="00595B19" w:rsidRPr="00477123" w:rsidRDefault="00595B19" w:rsidP="0004737A">
            <w:pPr>
              <w:ind w:right="-57"/>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tcPr>
          <w:p w:rsidR="00595B19" w:rsidRPr="00477123" w:rsidRDefault="00595B19" w:rsidP="0004737A">
            <w:pPr>
              <w:ind w:right="-57"/>
              <w:jc w:val="center"/>
              <w:rPr>
                <w:rFonts w:ascii="Times New Roman" w:hAnsi="Times New Roman" w:cs="Times New Roman"/>
                <w:sz w:val="16"/>
                <w:szCs w:val="16"/>
              </w:rPr>
            </w:pPr>
          </w:p>
        </w:tc>
        <w:tc>
          <w:tcPr>
            <w:tcW w:w="335" w:type="pct"/>
            <w:vMerge/>
          </w:tcPr>
          <w:p w:rsidR="00595B19" w:rsidRPr="00477123" w:rsidRDefault="00595B19" w:rsidP="0004737A">
            <w:pPr>
              <w:ind w:right="-57"/>
              <w:jc w:val="center"/>
              <w:rPr>
                <w:rFonts w:ascii="Times New Roman" w:hAnsi="Times New Roman" w:cs="Times New Roman"/>
                <w:sz w:val="16"/>
                <w:szCs w:val="16"/>
              </w:rPr>
            </w:pPr>
          </w:p>
        </w:tc>
        <w:tc>
          <w:tcPr>
            <w:tcW w:w="287" w:type="pct"/>
            <w:vMerge/>
          </w:tcPr>
          <w:p w:rsidR="00595B19" w:rsidRPr="00477123" w:rsidRDefault="00595B19" w:rsidP="0004737A">
            <w:pPr>
              <w:ind w:right="-57"/>
              <w:jc w:val="center"/>
              <w:rPr>
                <w:rFonts w:ascii="Times New Roman" w:hAnsi="Times New Roman" w:cs="Times New Roman"/>
                <w:sz w:val="16"/>
                <w:szCs w:val="16"/>
              </w:rPr>
            </w:pPr>
          </w:p>
        </w:tc>
        <w:tc>
          <w:tcPr>
            <w:tcW w:w="240" w:type="pct"/>
            <w:vMerge/>
          </w:tcPr>
          <w:p w:rsidR="00595B19" w:rsidRPr="00477123" w:rsidRDefault="00595B19" w:rsidP="0004737A">
            <w:pPr>
              <w:ind w:right="-57"/>
              <w:jc w:val="center"/>
              <w:rPr>
                <w:rFonts w:ascii="Times New Roman" w:hAnsi="Times New Roman" w:cs="Times New Roman"/>
                <w:sz w:val="16"/>
                <w:szCs w:val="16"/>
              </w:rPr>
            </w:pPr>
          </w:p>
        </w:tc>
        <w:tc>
          <w:tcPr>
            <w:tcW w:w="246" w:type="pct"/>
            <w:vMerge/>
          </w:tcPr>
          <w:p w:rsidR="00595B19" w:rsidRPr="00477123" w:rsidRDefault="00595B19" w:rsidP="0004737A">
            <w:pPr>
              <w:ind w:right="-57"/>
              <w:jc w:val="center"/>
              <w:rPr>
                <w:rFonts w:ascii="Times New Roman" w:hAnsi="Times New Roman" w:cs="Times New Roman"/>
                <w:sz w:val="16"/>
                <w:szCs w:val="16"/>
              </w:rPr>
            </w:pPr>
          </w:p>
        </w:tc>
      </w:tr>
      <w:tr w:rsidR="00306942" w:rsidRPr="00477123" w:rsidTr="00306942">
        <w:trPr>
          <w:trHeight w:val="954"/>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vAlign w:val="center"/>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Стабильность реагента после вскрытия при +2 - +8°С.</w:t>
            </w:r>
          </w:p>
        </w:tc>
        <w:tc>
          <w:tcPr>
            <w:tcW w:w="481" w:type="pct"/>
            <w:shd w:val="clear" w:color="auto" w:fill="auto"/>
            <w:vAlign w:val="center"/>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12</w:t>
            </w:r>
          </w:p>
        </w:tc>
        <w:tc>
          <w:tcPr>
            <w:tcW w:w="335" w:type="pct"/>
            <w:shd w:val="clear" w:color="auto" w:fill="auto"/>
            <w:vAlign w:val="center"/>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Недель</w:t>
            </w:r>
          </w:p>
        </w:tc>
        <w:tc>
          <w:tcPr>
            <w:tcW w:w="527" w:type="pct"/>
            <w:shd w:val="clear" w:color="auto" w:fill="auto"/>
            <w:vAlign w:val="center"/>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Высокая стабильность позволяет рационально использовать запас реагентов</w:t>
            </w:r>
          </w:p>
        </w:tc>
        <w:tc>
          <w:tcPr>
            <w:tcW w:w="577" w:type="pct"/>
            <w:shd w:val="clear" w:color="auto" w:fill="auto"/>
            <w:vAlign w:val="center"/>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vAlign w:val="center"/>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Количество тестов в наборе</w:t>
            </w:r>
          </w:p>
        </w:tc>
        <w:tc>
          <w:tcPr>
            <w:tcW w:w="481" w:type="pct"/>
            <w:shd w:val="clear" w:color="auto" w:fill="auto"/>
            <w:vAlign w:val="center"/>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100</w:t>
            </w:r>
          </w:p>
        </w:tc>
        <w:tc>
          <w:tcPr>
            <w:tcW w:w="335" w:type="pct"/>
            <w:shd w:val="clear" w:color="auto" w:fill="auto"/>
            <w:vAlign w:val="center"/>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Штука</w:t>
            </w:r>
          </w:p>
        </w:tc>
        <w:tc>
          <w:tcPr>
            <w:tcW w:w="527" w:type="pct"/>
            <w:shd w:val="clear" w:color="auto" w:fill="auto"/>
            <w:vAlign w:val="center"/>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Из расчета на определенное количество исследований на анализаторе</w:t>
            </w:r>
          </w:p>
        </w:tc>
        <w:tc>
          <w:tcPr>
            <w:tcW w:w="577" w:type="pct"/>
            <w:shd w:val="clear" w:color="auto" w:fill="auto"/>
            <w:vAlign w:val="center"/>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930"/>
        </w:trPr>
        <w:tc>
          <w:tcPr>
            <w:tcW w:w="132" w:type="pct"/>
            <w:vMerge w:val="restart"/>
            <w:tcBorders>
              <w:bottom w:val="single" w:sz="4" w:space="0" w:color="000000"/>
            </w:tcBorders>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2</w:t>
            </w:r>
          </w:p>
        </w:tc>
        <w:tc>
          <w:tcPr>
            <w:tcW w:w="438" w:type="pct"/>
            <w:vMerge w:val="restart"/>
            <w:tcBorders>
              <w:bottom w:val="single" w:sz="4" w:space="0" w:color="000000"/>
            </w:tcBorders>
            <w:shd w:val="clear" w:color="auto" w:fill="auto"/>
          </w:tcPr>
          <w:p w:rsidR="00595B19" w:rsidRPr="00477123" w:rsidRDefault="00595B19" w:rsidP="0004737A">
            <w:pPr>
              <w:jc w:val="center"/>
              <w:rPr>
                <w:rFonts w:ascii="Times New Roman" w:hAnsi="Times New Roman" w:cs="Times New Roman"/>
                <w:sz w:val="16"/>
                <w:szCs w:val="16"/>
                <w:shd w:val="clear" w:color="auto" w:fill="FFFFFF"/>
              </w:rPr>
            </w:pPr>
            <w:r w:rsidRPr="00477123">
              <w:rPr>
                <w:rFonts w:ascii="Times New Roman" w:hAnsi="Times New Roman" w:cs="Times New Roman"/>
                <w:sz w:val="16"/>
                <w:szCs w:val="16"/>
                <w:shd w:val="clear" w:color="auto" w:fill="FFFFFF"/>
              </w:rPr>
              <w:t>Альфа-фетопротеин (АФП) ИВД, калибратор</w:t>
            </w:r>
          </w:p>
          <w:p w:rsidR="00595B19" w:rsidRPr="00477123" w:rsidRDefault="00595B19" w:rsidP="0004737A">
            <w:pPr>
              <w:jc w:val="center"/>
              <w:rPr>
                <w:rFonts w:ascii="Times New Roman" w:hAnsi="Times New Roman" w:cs="Times New Roman"/>
                <w:sz w:val="16"/>
                <w:szCs w:val="16"/>
                <w:shd w:val="clear" w:color="auto" w:fill="FFFFFF"/>
              </w:rPr>
            </w:pPr>
          </w:p>
          <w:p w:rsidR="00595B19" w:rsidRPr="00477123" w:rsidRDefault="00595B19" w:rsidP="0004737A">
            <w:pPr>
              <w:jc w:val="center"/>
              <w:rPr>
                <w:rFonts w:ascii="Times New Roman" w:hAnsi="Times New Roman" w:cs="Times New Roman"/>
                <w:sz w:val="16"/>
                <w:szCs w:val="16"/>
              </w:rPr>
            </w:pPr>
          </w:p>
        </w:tc>
        <w:tc>
          <w:tcPr>
            <w:tcW w:w="344" w:type="pct"/>
            <w:vMerge w:val="restart"/>
            <w:tcBorders>
              <w:bottom w:val="single" w:sz="4" w:space="0" w:color="000000"/>
            </w:tcBorders>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shd w:val="clear" w:color="auto" w:fill="FFFFFF"/>
              </w:rPr>
              <w:t>21.20.23.110-00002774</w:t>
            </w:r>
            <w:r>
              <w:rPr>
                <w:rFonts w:ascii="Times New Roman" w:hAnsi="Times New Roman" w:cs="Times New Roman"/>
                <w:sz w:val="16"/>
                <w:szCs w:val="16"/>
                <w:shd w:val="clear" w:color="auto" w:fill="FFFFFF"/>
              </w:rPr>
              <w:t>*</w:t>
            </w:r>
          </w:p>
        </w:tc>
        <w:tc>
          <w:tcPr>
            <w:tcW w:w="289" w:type="pct"/>
            <w:vMerge w:val="restart"/>
            <w:tcBorders>
              <w:bottom w:val="single" w:sz="4" w:space="0" w:color="000000"/>
            </w:tcBorders>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Набор</w:t>
            </w:r>
          </w:p>
        </w:tc>
        <w:tc>
          <w:tcPr>
            <w:tcW w:w="529" w:type="pct"/>
            <w:tcBorders>
              <w:bottom w:val="single" w:sz="4" w:space="0" w:color="000000"/>
            </w:tcBorders>
            <w:shd w:val="clear" w:color="auto" w:fill="auto"/>
            <w:vAlign w:val="center"/>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Назначение:</w:t>
            </w:r>
          </w:p>
        </w:tc>
        <w:tc>
          <w:tcPr>
            <w:tcW w:w="481" w:type="pct"/>
            <w:tcBorders>
              <w:bottom w:val="single" w:sz="4" w:space="0" w:color="000000"/>
            </w:tcBorders>
            <w:shd w:val="clear" w:color="auto" w:fill="auto"/>
            <w:vAlign w:val="center"/>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Для анализаторов серии COBAS</w:t>
            </w:r>
          </w:p>
        </w:tc>
        <w:tc>
          <w:tcPr>
            <w:tcW w:w="335" w:type="pct"/>
            <w:tcBorders>
              <w:bottom w:val="single" w:sz="4" w:space="0" w:color="000000"/>
            </w:tcBorders>
            <w:shd w:val="clear" w:color="auto" w:fill="auto"/>
            <w:vAlign w:val="center"/>
          </w:tcPr>
          <w:p w:rsidR="00595B19" w:rsidRPr="00477123" w:rsidRDefault="00595B19" w:rsidP="0004737A">
            <w:pPr>
              <w:jc w:val="center"/>
              <w:rPr>
                <w:rFonts w:ascii="Times New Roman" w:hAnsi="Times New Roman" w:cs="Times New Roman"/>
                <w:sz w:val="16"/>
                <w:szCs w:val="16"/>
              </w:rPr>
            </w:pPr>
          </w:p>
        </w:tc>
        <w:tc>
          <w:tcPr>
            <w:tcW w:w="527" w:type="pct"/>
            <w:tcBorders>
              <w:bottom w:val="single" w:sz="4" w:space="0" w:color="000000"/>
            </w:tcBorders>
            <w:shd w:val="clear" w:color="auto" w:fill="auto"/>
            <w:vAlign w:val="center"/>
          </w:tcPr>
          <w:p w:rsidR="00595B19" w:rsidRPr="00477123" w:rsidRDefault="00595B19" w:rsidP="0004737A">
            <w:pPr>
              <w:jc w:val="center"/>
              <w:rPr>
                <w:rFonts w:ascii="Times New Roman" w:hAnsi="Times New Roman" w:cs="Times New Roman"/>
                <w:sz w:val="16"/>
                <w:szCs w:val="16"/>
              </w:rPr>
            </w:pPr>
          </w:p>
        </w:tc>
        <w:tc>
          <w:tcPr>
            <w:tcW w:w="577" w:type="pct"/>
            <w:tcBorders>
              <w:bottom w:val="single" w:sz="4" w:space="0" w:color="000000"/>
            </w:tcBorders>
            <w:shd w:val="clear" w:color="auto" w:fill="auto"/>
            <w:vAlign w:val="center"/>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val="restart"/>
            <w:tcBorders>
              <w:bottom w:val="single" w:sz="4" w:space="0" w:color="000000"/>
            </w:tcBorders>
          </w:tcPr>
          <w:p w:rsidR="00595B19" w:rsidRPr="00477123" w:rsidRDefault="00595B19" w:rsidP="0004737A">
            <w:pPr>
              <w:jc w:val="center"/>
              <w:rPr>
                <w:rFonts w:ascii="Times New Roman" w:hAnsi="Times New Roman" w:cs="Times New Roman"/>
                <w:sz w:val="16"/>
                <w:szCs w:val="16"/>
              </w:rPr>
            </w:pPr>
            <w:r>
              <w:rPr>
                <w:rFonts w:ascii="Times New Roman" w:hAnsi="Times New Roman" w:cs="Times New Roman"/>
                <w:sz w:val="16"/>
                <w:szCs w:val="16"/>
              </w:rPr>
              <w:t>1</w:t>
            </w:r>
          </w:p>
        </w:tc>
        <w:tc>
          <w:tcPr>
            <w:tcW w:w="335" w:type="pct"/>
            <w:vMerge w:val="restart"/>
            <w:tcBorders>
              <w:bottom w:val="single" w:sz="4" w:space="0" w:color="000000"/>
            </w:tcBorders>
          </w:tcPr>
          <w:p w:rsidR="00595B19" w:rsidRPr="00477123" w:rsidRDefault="00595B19" w:rsidP="0004737A">
            <w:pPr>
              <w:jc w:val="center"/>
              <w:rPr>
                <w:rFonts w:ascii="Times New Roman" w:hAnsi="Times New Roman" w:cs="Times New Roman"/>
                <w:sz w:val="16"/>
                <w:szCs w:val="16"/>
              </w:rPr>
            </w:pPr>
          </w:p>
        </w:tc>
        <w:tc>
          <w:tcPr>
            <w:tcW w:w="287" w:type="pct"/>
            <w:vMerge w:val="restart"/>
            <w:tcBorders>
              <w:bottom w:val="single" w:sz="4" w:space="0" w:color="000000"/>
            </w:tcBorders>
          </w:tcPr>
          <w:p w:rsidR="00595B19" w:rsidRPr="00477123" w:rsidRDefault="00595B19" w:rsidP="0004737A">
            <w:pPr>
              <w:jc w:val="center"/>
              <w:rPr>
                <w:rFonts w:ascii="Times New Roman" w:hAnsi="Times New Roman" w:cs="Times New Roman"/>
                <w:sz w:val="16"/>
                <w:szCs w:val="16"/>
              </w:rPr>
            </w:pPr>
          </w:p>
        </w:tc>
        <w:tc>
          <w:tcPr>
            <w:tcW w:w="240" w:type="pct"/>
            <w:vMerge w:val="restart"/>
            <w:tcBorders>
              <w:bottom w:val="single" w:sz="4" w:space="0" w:color="000000"/>
            </w:tcBorders>
          </w:tcPr>
          <w:p w:rsidR="00595B19" w:rsidRPr="00477123" w:rsidRDefault="00595B19" w:rsidP="0004737A">
            <w:pPr>
              <w:jc w:val="center"/>
              <w:rPr>
                <w:rFonts w:ascii="Times New Roman" w:hAnsi="Times New Roman" w:cs="Times New Roman"/>
                <w:sz w:val="16"/>
                <w:szCs w:val="16"/>
              </w:rPr>
            </w:pPr>
          </w:p>
        </w:tc>
        <w:tc>
          <w:tcPr>
            <w:tcW w:w="246" w:type="pct"/>
            <w:vMerge w:val="restart"/>
            <w:tcBorders>
              <w:bottom w:val="single" w:sz="4" w:space="0" w:color="000000"/>
            </w:tcBorders>
          </w:tcPr>
          <w:p w:rsidR="00595B19" w:rsidRPr="00477123" w:rsidRDefault="00595B19" w:rsidP="0004737A">
            <w:pPr>
              <w:jc w:val="center"/>
              <w:rPr>
                <w:rFonts w:ascii="Times New Roman" w:hAnsi="Times New Roman" w:cs="Times New Roman"/>
                <w:sz w:val="16"/>
                <w:szCs w:val="16"/>
              </w:rPr>
            </w:pPr>
          </w:p>
        </w:tc>
      </w:tr>
      <w:tr w:rsidR="00306942" w:rsidRPr="00477123" w:rsidTr="00306942">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shd w:val="clear" w:color="auto" w:fill="FFFFFF"/>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Объем реагента:</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 1</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Миллилитр</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Состав калибраторов: альфа-фетопротеин (человека, из клеточной культуры) в двух диапазонах концентраций в сыворотке крови человека</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Обусловлено требованиями к оптимизации лабораторного процесса при эксплуатации оборудования</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Штрих-код на упаковке, распознаваемый анализатором, содержащий точные значения компонентов калибратора.</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Для исключения влияния человеческого фактора при вводе данных</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Стабильность калибраторов после растворения при - +2-+8°С.</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6</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Недель</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Высокая стабильность позволяет рационально использовать запас реагентов</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Фасовка Калибратора 1</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2</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Флаконов</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Из расчета на определенное количество исследований на анализаторе</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Объем одного флакона Калибратора 1</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1</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Мл</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Из расчета на определенное количество исследований на анализаторе</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Фасовка Калибратора 2</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2</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Флаконов</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Из расчета на определенное количество исследований на анализаторе</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Объем одного флакона Калибратора 2</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1</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Мл</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Из расчета на определенное количество исследований на анализаторе</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vAlign w:val="center"/>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Реагент должен быть совместим с анализатором cobas, имеющимся в наличии у заказчика</w:t>
            </w:r>
          </w:p>
        </w:tc>
        <w:tc>
          <w:tcPr>
            <w:tcW w:w="481" w:type="pct"/>
            <w:shd w:val="clear" w:color="auto" w:fill="auto"/>
            <w:vAlign w:val="center"/>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vAlign w:val="center"/>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vAlign w:val="center"/>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Оборудование находится в эксплуатации у Заказчика</w:t>
            </w:r>
          </w:p>
        </w:tc>
        <w:tc>
          <w:tcPr>
            <w:tcW w:w="577" w:type="pct"/>
            <w:shd w:val="clear" w:color="auto" w:fill="auto"/>
            <w:vAlign w:val="center"/>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1656"/>
        </w:trPr>
        <w:tc>
          <w:tcPr>
            <w:tcW w:w="132" w:type="pct"/>
            <w:vMerge w:val="restar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3</w:t>
            </w:r>
          </w:p>
        </w:tc>
        <w:tc>
          <w:tcPr>
            <w:tcW w:w="438" w:type="pct"/>
            <w:vMerge w:val="restart"/>
            <w:shd w:val="clear" w:color="auto" w:fill="auto"/>
          </w:tcPr>
          <w:p w:rsidR="00595B19" w:rsidRPr="00335917" w:rsidRDefault="00595B19" w:rsidP="0004737A">
            <w:pPr>
              <w:jc w:val="center"/>
              <w:rPr>
                <w:rFonts w:ascii="Times New Roman" w:hAnsi="Times New Roman" w:cs="Times New Roman"/>
                <w:sz w:val="16"/>
                <w:szCs w:val="16"/>
              </w:rPr>
            </w:pPr>
            <w:r w:rsidRPr="00335917">
              <w:rPr>
                <w:rFonts w:ascii="Times New Roman" w:hAnsi="Times New Roman" w:cs="Times New Roman"/>
                <w:sz w:val="16"/>
                <w:szCs w:val="16"/>
              </w:rPr>
              <w:t>Разбавитель проб универсальный</w:t>
            </w:r>
          </w:p>
          <w:p w:rsidR="00595B19" w:rsidRPr="00477123" w:rsidRDefault="00595B19" w:rsidP="0004737A">
            <w:pPr>
              <w:jc w:val="center"/>
              <w:rPr>
                <w:rFonts w:ascii="Times New Roman" w:hAnsi="Times New Roman" w:cs="Times New Roman"/>
                <w:sz w:val="16"/>
                <w:szCs w:val="16"/>
              </w:rPr>
            </w:pPr>
          </w:p>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shd w:val="clear" w:color="auto" w:fill="FFFFFF"/>
              </w:rPr>
              <w:t xml:space="preserve"> </w:t>
            </w:r>
          </w:p>
        </w:tc>
        <w:tc>
          <w:tcPr>
            <w:tcW w:w="344" w:type="pct"/>
            <w:vMerge w:val="restart"/>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shd w:val="clear" w:color="auto" w:fill="FFFFFF"/>
              </w:rPr>
              <w:t>21.20.23.110</w:t>
            </w:r>
          </w:p>
        </w:tc>
        <w:tc>
          <w:tcPr>
            <w:tcW w:w="289" w:type="pct"/>
            <w:vMerge w:val="restar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Набор</w:t>
            </w: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Раствор для разведения пробы при выполнении исследований с помощью электрохемилюминесцентного метода на автоматических анализаторах.</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Обусловлено требованиями инструкции к анализатору</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val="restart"/>
          </w:tcPr>
          <w:p w:rsidR="00595B19" w:rsidRPr="00477123" w:rsidRDefault="00595B19" w:rsidP="0004737A">
            <w:pPr>
              <w:jc w:val="center"/>
              <w:rPr>
                <w:rFonts w:ascii="Times New Roman" w:hAnsi="Times New Roman" w:cs="Times New Roman"/>
                <w:sz w:val="16"/>
                <w:szCs w:val="16"/>
              </w:rPr>
            </w:pPr>
            <w:r>
              <w:rPr>
                <w:rFonts w:ascii="Times New Roman" w:hAnsi="Times New Roman" w:cs="Times New Roman"/>
                <w:sz w:val="16"/>
                <w:szCs w:val="16"/>
              </w:rPr>
              <w:t>3</w:t>
            </w:r>
          </w:p>
        </w:tc>
        <w:tc>
          <w:tcPr>
            <w:tcW w:w="335" w:type="pct"/>
            <w:vMerge w:val="restart"/>
          </w:tcPr>
          <w:p w:rsidR="00595B19" w:rsidRPr="00477123" w:rsidRDefault="00595B19" w:rsidP="0004737A">
            <w:pPr>
              <w:jc w:val="center"/>
              <w:rPr>
                <w:rFonts w:ascii="Times New Roman" w:hAnsi="Times New Roman" w:cs="Times New Roman"/>
                <w:sz w:val="16"/>
                <w:szCs w:val="16"/>
              </w:rPr>
            </w:pPr>
          </w:p>
        </w:tc>
        <w:tc>
          <w:tcPr>
            <w:tcW w:w="287" w:type="pct"/>
            <w:vMerge w:val="restart"/>
          </w:tcPr>
          <w:p w:rsidR="00595B19" w:rsidRPr="00477123" w:rsidRDefault="00595B19" w:rsidP="0004737A">
            <w:pPr>
              <w:jc w:val="center"/>
              <w:rPr>
                <w:rFonts w:ascii="Times New Roman" w:hAnsi="Times New Roman" w:cs="Times New Roman"/>
                <w:sz w:val="16"/>
                <w:szCs w:val="16"/>
              </w:rPr>
            </w:pPr>
          </w:p>
        </w:tc>
        <w:tc>
          <w:tcPr>
            <w:tcW w:w="240" w:type="pct"/>
            <w:vMerge w:val="restart"/>
          </w:tcPr>
          <w:p w:rsidR="00595B19" w:rsidRPr="00477123" w:rsidRDefault="00595B19" w:rsidP="0004737A">
            <w:pPr>
              <w:jc w:val="center"/>
              <w:rPr>
                <w:rFonts w:ascii="Times New Roman" w:hAnsi="Times New Roman" w:cs="Times New Roman"/>
                <w:sz w:val="16"/>
                <w:szCs w:val="16"/>
              </w:rPr>
            </w:pPr>
          </w:p>
        </w:tc>
        <w:tc>
          <w:tcPr>
            <w:tcW w:w="246" w:type="pct"/>
            <w:vMerge w:val="restart"/>
          </w:tcPr>
          <w:p w:rsidR="00595B19" w:rsidRPr="00477123" w:rsidRDefault="00595B19" w:rsidP="0004737A">
            <w:pPr>
              <w:jc w:val="center"/>
              <w:rPr>
                <w:rFonts w:ascii="Times New Roman" w:hAnsi="Times New Roman" w:cs="Times New Roman"/>
                <w:sz w:val="16"/>
                <w:szCs w:val="16"/>
              </w:rPr>
            </w:pPr>
          </w:p>
        </w:tc>
      </w:tr>
      <w:tr w:rsidR="00306942" w:rsidRPr="00477123" w:rsidTr="00306942">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Состав: белковая матрица; консервант.</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Обусловлено требованиями к оптимизации лабораторных исследований</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Фасовка</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2</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Флаконов</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Из расчета на определенное количество исследований на анализаторе</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Объем одного флакона</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36</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Мл</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Из расчета на определенное количество исследований на анализаторе</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vAlign w:val="center"/>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Реагент должен быть совместим с анализатором cobas, имеющимся в наличии у заказчика</w:t>
            </w:r>
          </w:p>
        </w:tc>
        <w:tc>
          <w:tcPr>
            <w:tcW w:w="481" w:type="pct"/>
            <w:shd w:val="clear" w:color="auto" w:fill="auto"/>
            <w:vAlign w:val="center"/>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vAlign w:val="center"/>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vAlign w:val="center"/>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Оборудование находится в эксплуатации у Заказчика</w:t>
            </w:r>
          </w:p>
        </w:tc>
        <w:tc>
          <w:tcPr>
            <w:tcW w:w="577" w:type="pct"/>
            <w:shd w:val="clear" w:color="auto" w:fill="auto"/>
            <w:vAlign w:val="center"/>
          </w:tcPr>
          <w:p w:rsidR="00595B19" w:rsidRPr="00477123" w:rsidRDefault="00595B19" w:rsidP="0004737A">
            <w:pPr>
              <w:jc w:val="center"/>
              <w:rPr>
                <w:rFonts w:ascii="Times New Roman" w:hAnsi="Times New Roman" w:cs="Times New Roman"/>
                <w:color w:val="FFFFFF" w:themeColor="background1"/>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1534"/>
        </w:trPr>
        <w:tc>
          <w:tcPr>
            <w:tcW w:w="132" w:type="pct"/>
            <w:vMerge w:val="restar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4</w:t>
            </w:r>
          </w:p>
        </w:tc>
        <w:tc>
          <w:tcPr>
            <w:tcW w:w="438" w:type="pct"/>
            <w:vMerge w:val="restar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Кальцитонин ИВД, калибратор</w:t>
            </w:r>
          </w:p>
          <w:p w:rsidR="00595B19" w:rsidRPr="00477123" w:rsidRDefault="00595B19" w:rsidP="0004737A">
            <w:pPr>
              <w:jc w:val="center"/>
              <w:rPr>
                <w:rFonts w:ascii="Times New Roman" w:hAnsi="Times New Roman" w:cs="Times New Roman"/>
                <w:sz w:val="16"/>
                <w:szCs w:val="16"/>
              </w:rPr>
            </w:pPr>
          </w:p>
          <w:p w:rsidR="00595B19" w:rsidRPr="00477123" w:rsidRDefault="00595B19" w:rsidP="0004737A">
            <w:pPr>
              <w:jc w:val="center"/>
              <w:rPr>
                <w:rFonts w:ascii="Times New Roman" w:hAnsi="Times New Roman" w:cs="Times New Roman"/>
                <w:sz w:val="16"/>
                <w:szCs w:val="16"/>
              </w:rPr>
            </w:pPr>
          </w:p>
          <w:p w:rsidR="00595B19" w:rsidRPr="00477123" w:rsidRDefault="00595B19" w:rsidP="0004737A">
            <w:pPr>
              <w:jc w:val="center"/>
              <w:rPr>
                <w:rFonts w:ascii="Times New Roman" w:hAnsi="Times New Roman" w:cs="Times New Roman"/>
                <w:sz w:val="16"/>
                <w:szCs w:val="16"/>
              </w:rPr>
            </w:pPr>
          </w:p>
        </w:tc>
        <w:tc>
          <w:tcPr>
            <w:tcW w:w="344" w:type="pct"/>
            <w:vMerge w:val="restart"/>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21.20.23.110-00010152</w:t>
            </w:r>
            <w:r>
              <w:rPr>
                <w:rFonts w:ascii="Times New Roman" w:hAnsi="Times New Roman" w:cs="Times New Roman"/>
                <w:sz w:val="16"/>
                <w:szCs w:val="16"/>
              </w:rPr>
              <w:t>**</w:t>
            </w:r>
          </w:p>
        </w:tc>
        <w:tc>
          <w:tcPr>
            <w:tcW w:w="289" w:type="pct"/>
            <w:vMerge w:val="restart"/>
            <w:shd w:val="clear" w:color="auto" w:fill="auto"/>
          </w:tcPr>
          <w:p w:rsidR="00595B19" w:rsidRPr="00477123" w:rsidRDefault="00595B19" w:rsidP="0004737A">
            <w:pPr>
              <w:jc w:val="center"/>
              <w:rPr>
                <w:rFonts w:ascii="Times New Roman" w:hAnsi="Times New Roman" w:cs="Times New Roman"/>
                <w:sz w:val="16"/>
                <w:szCs w:val="16"/>
              </w:rPr>
            </w:pPr>
            <w:r>
              <w:rPr>
                <w:rFonts w:ascii="Times New Roman" w:hAnsi="Times New Roman" w:cs="Times New Roman"/>
                <w:sz w:val="16"/>
                <w:szCs w:val="16"/>
              </w:rPr>
              <w:t>Упак</w:t>
            </w: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Набор для калибровки количественного анализа кальцитонина на иммунохимических анализаторах</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Обусловлено требованиями к оптимизации лабораторного процесса при эксплуатации оборудования</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val="restart"/>
          </w:tcPr>
          <w:p w:rsidR="00595B19" w:rsidRPr="00477123" w:rsidRDefault="00595B19" w:rsidP="0004737A">
            <w:pPr>
              <w:jc w:val="center"/>
              <w:rPr>
                <w:rFonts w:ascii="Times New Roman" w:hAnsi="Times New Roman" w:cs="Times New Roman"/>
                <w:sz w:val="16"/>
                <w:szCs w:val="16"/>
              </w:rPr>
            </w:pPr>
            <w:r>
              <w:rPr>
                <w:rFonts w:ascii="Times New Roman" w:hAnsi="Times New Roman" w:cs="Times New Roman"/>
                <w:sz w:val="16"/>
                <w:szCs w:val="16"/>
              </w:rPr>
              <w:t>1</w:t>
            </w:r>
          </w:p>
        </w:tc>
        <w:tc>
          <w:tcPr>
            <w:tcW w:w="335" w:type="pct"/>
            <w:vMerge w:val="restart"/>
          </w:tcPr>
          <w:p w:rsidR="00595B19" w:rsidRPr="00477123" w:rsidRDefault="00595B19" w:rsidP="0004737A">
            <w:pPr>
              <w:jc w:val="center"/>
              <w:rPr>
                <w:rFonts w:ascii="Times New Roman" w:hAnsi="Times New Roman" w:cs="Times New Roman"/>
                <w:sz w:val="16"/>
                <w:szCs w:val="16"/>
              </w:rPr>
            </w:pPr>
          </w:p>
        </w:tc>
        <w:tc>
          <w:tcPr>
            <w:tcW w:w="287" w:type="pct"/>
            <w:vMerge w:val="restart"/>
          </w:tcPr>
          <w:p w:rsidR="00595B19" w:rsidRPr="00477123" w:rsidRDefault="00595B19" w:rsidP="0004737A">
            <w:pPr>
              <w:jc w:val="center"/>
              <w:rPr>
                <w:rFonts w:ascii="Times New Roman" w:hAnsi="Times New Roman" w:cs="Times New Roman"/>
                <w:sz w:val="16"/>
                <w:szCs w:val="16"/>
              </w:rPr>
            </w:pPr>
          </w:p>
        </w:tc>
        <w:tc>
          <w:tcPr>
            <w:tcW w:w="240" w:type="pct"/>
            <w:vMerge w:val="restart"/>
          </w:tcPr>
          <w:p w:rsidR="00595B19" w:rsidRPr="00477123" w:rsidRDefault="00595B19" w:rsidP="0004737A">
            <w:pPr>
              <w:jc w:val="center"/>
              <w:rPr>
                <w:rFonts w:ascii="Times New Roman" w:hAnsi="Times New Roman" w:cs="Times New Roman"/>
                <w:sz w:val="16"/>
                <w:szCs w:val="16"/>
              </w:rPr>
            </w:pPr>
          </w:p>
        </w:tc>
        <w:tc>
          <w:tcPr>
            <w:tcW w:w="246" w:type="pct"/>
            <w:vMerge w:val="restart"/>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Калибровочный набор состоит из лиофилизированной сыворотки лошади с добавлением кальцитонина (hct) в двух диапазонах концентрации.</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Обусловлено требованиями к оптимизации лабораторного процесса при эксплуатации оборудования</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 в упаковке штрих-кода, распознаваемого анализатором, содержащего точные значения компонентов калибратора.</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Для исключения влияния человеческого фактора при вводе данных</w:t>
            </w:r>
          </w:p>
        </w:tc>
        <w:tc>
          <w:tcPr>
            <w:tcW w:w="577" w:type="pct"/>
            <w:shd w:val="clear" w:color="auto" w:fill="auto"/>
          </w:tcPr>
          <w:p w:rsidR="00595B19" w:rsidRPr="00477123" w:rsidRDefault="00595B19" w:rsidP="0004737A">
            <w:pPr>
              <w:ind w:right="-57"/>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tcPr>
          <w:p w:rsidR="00595B19" w:rsidRPr="00477123" w:rsidRDefault="00595B19" w:rsidP="0004737A">
            <w:pPr>
              <w:ind w:right="-57"/>
              <w:jc w:val="center"/>
              <w:rPr>
                <w:rFonts w:ascii="Times New Roman" w:hAnsi="Times New Roman" w:cs="Times New Roman"/>
                <w:sz w:val="16"/>
                <w:szCs w:val="16"/>
              </w:rPr>
            </w:pPr>
          </w:p>
        </w:tc>
        <w:tc>
          <w:tcPr>
            <w:tcW w:w="335" w:type="pct"/>
            <w:vMerge/>
          </w:tcPr>
          <w:p w:rsidR="00595B19" w:rsidRPr="00477123" w:rsidRDefault="00595B19" w:rsidP="0004737A">
            <w:pPr>
              <w:ind w:right="-57"/>
              <w:jc w:val="center"/>
              <w:rPr>
                <w:rFonts w:ascii="Times New Roman" w:hAnsi="Times New Roman" w:cs="Times New Roman"/>
                <w:sz w:val="16"/>
                <w:szCs w:val="16"/>
              </w:rPr>
            </w:pPr>
          </w:p>
        </w:tc>
        <w:tc>
          <w:tcPr>
            <w:tcW w:w="287" w:type="pct"/>
            <w:vMerge/>
          </w:tcPr>
          <w:p w:rsidR="00595B19" w:rsidRPr="00477123" w:rsidRDefault="00595B19" w:rsidP="0004737A">
            <w:pPr>
              <w:ind w:right="-57"/>
              <w:jc w:val="center"/>
              <w:rPr>
                <w:rFonts w:ascii="Times New Roman" w:hAnsi="Times New Roman" w:cs="Times New Roman"/>
                <w:sz w:val="16"/>
                <w:szCs w:val="16"/>
              </w:rPr>
            </w:pPr>
          </w:p>
        </w:tc>
        <w:tc>
          <w:tcPr>
            <w:tcW w:w="240" w:type="pct"/>
            <w:vMerge/>
          </w:tcPr>
          <w:p w:rsidR="00595B19" w:rsidRPr="00477123" w:rsidRDefault="00595B19" w:rsidP="0004737A">
            <w:pPr>
              <w:ind w:right="-57"/>
              <w:jc w:val="center"/>
              <w:rPr>
                <w:rFonts w:ascii="Times New Roman" w:hAnsi="Times New Roman" w:cs="Times New Roman"/>
                <w:sz w:val="16"/>
                <w:szCs w:val="16"/>
              </w:rPr>
            </w:pPr>
          </w:p>
        </w:tc>
        <w:tc>
          <w:tcPr>
            <w:tcW w:w="246" w:type="pct"/>
            <w:vMerge/>
          </w:tcPr>
          <w:p w:rsidR="00595B19" w:rsidRPr="00477123" w:rsidRDefault="00595B19" w:rsidP="0004737A">
            <w:pPr>
              <w:ind w:right="-57"/>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Стабильность растворенных калибраторов при -20°С.</w:t>
            </w:r>
          </w:p>
          <w:p w:rsidR="00595B19" w:rsidRPr="00477123" w:rsidRDefault="00595B19" w:rsidP="0004737A">
            <w:pPr>
              <w:jc w:val="center"/>
              <w:rPr>
                <w:rFonts w:ascii="Times New Roman" w:hAnsi="Times New Roman" w:cs="Times New Roman"/>
                <w:sz w:val="16"/>
                <w:szCs w:val="16"/>
              </w:rPr>
            </w:pP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12</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Недель</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Высокая стабильность позволяет рационально использовать запас реагентов</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Фасовка</w:t>
            </w:r>
          </w:p>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Калибратора 1</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2</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Флаконов</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Из расчета на определенное количество исследований на анализаторе</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Объем одного флакона</w:t>
            </w:r>
          </w:p>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Калибратора 1</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1</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Мл</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Из расчета на определенное количество исследований на анализаторе</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Фасовка</w:t>
            </w:r>
          </w:p>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Калибратора 2</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2</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Флаконов</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Из расчета на определенное количество исследований на анализаторе</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Объем одного флакона</w:t>
            </w:r>
          </w:p>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Калибратора 2</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1</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Мл</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Из расчета на определенное количество исследований на анализаторе</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Реагент должен быть совместим с анализатором cobas, имеющимся в наличии у заказчика</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Оборудование находится в эксплуатации у Заказчика</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1833"/>
        </w:trPr>
        <w:tc>
          <w:tcPr>
            <w:tcW w:w="132" w:type="pct"/>
            <w:vMerge w:val="restart"/>
            <w:tcBorders>
              <w:bottom w:val="single" w:sz="4" w:space="0" w:color="000000"/>
            </w:tcBorders>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5</w:t>
            </w:r>
          </w:p>
        </w:tc>
        <w:tc>
          <w:tcPr>
            <w:tcW w:w="438" w:type="pct"/>
            <w:vMerge w:val="restart"/>
            <w:tcBorders>
              <w:bottom w:val="single" w:sz="4" w:space="0" w:color="000000"/>
            </w:tcBorders>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Кальцитонин ИВД, набор, иммунохемилюминесцентный анализ</w:t>
            </w:r>
          </w:p>
          <w:p w:rsidR="00595B19" w:rsidRPr="00477123" w:rsidRDefault="00595B19" w:rsidP="0004737A">
            <w:pPr>
              <w:jc w:val="center"/>
              <w:rPr>
                <w:rFonts w:ascii="Times New Roman" w:hAnsi="Times New Roman" w:cs="Times New Roman"/>
                <w:sz w:val="16"/>
                <w:szCs w:val="16"/>
              </w:rPr>
            </w:pPr>
          </w:p>
        </w:tc>
        <w:tc>
          <w:tcPr>
            <w:tcW w:w="344" w:type="pct"/>
            <w:vMerge w:val="restart"/>
            <w:tcBorders>
              <w:bottom w:val="single" w:sz="4" w:space="0" w:color="000000"/>
            </w:tcBorders>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21.20.23.110-00010151</w:t>
            </w:r>
            <w:r>
              <w:rPr>
                <w:rFonts w:ascii="Times New Roman" w:hAnsi="Times New Roman" w:cs="Times New Roman"/>
                <w:sz w:val="16"/>
                <w:szCs w:val="16"/>
              </w:rPr>
              <w:t>**</w:t>
            </w:r>
          </w:p>
          <w:p w:rsidR="00595B19" w:rsidRPr="00477123" w:rsidRDefault="00595B19" w:rsidP="0004737A">
            <w:pPr>
              <w:jc w:val="center"/>
              <w:rPr>
                <w:rFonts w:ascii="Times New Roman" w:hAnsi="Times New Roman" w:cs="Times New Roman"/>
                <w:sz w:val="16"/>
                <w:szCs w:val="16"/>
              </w:rPr>
            </w:pPr>
          </w:p>
        </w:tc>
        <w:tc>
          <w:tcPr>
            <w:tcW w:w="289" w:type="pct"/>
            <w:vMerge w:val="restart"/>
            <w:tcBorders>
              <w:bottom w:val="single" w:sz="4" w:space="0" w:color="000000"/>
            </w:tcBorders>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Набор</w:t>
            </w: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Набор реагентов для количественного определения человеческого кальцитонина (тиреокальцитонина) в сыворотке и плазме крови человека.</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Обусловлено требованиями к оптимизации лабораторного процесса при эксплуатации оборудования</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val="restart"/>
            <w:tcBorders>
              <w:bottom w:val="single" w:sz="4" w:space="0" w:color="000000"/>
            </w:tcBorders>
          </w:tcPr>
          <w:p w:rsidR="00595B19" w:rsidRPr="00477123" w:rsidRDefault="00595B19" w:rsidP="0004737A">
            <w:pPr>
              <w:jc w:val="center"/>
              <w:rPr>
                <w:rFonts w:ascii="Times New Roman" w:hAnsi="Times New Roman" w:cs="Times New Roman"/>
                <w:sz w:val="16"/>
                <w:szCs w:val="16"/>
              </w:rPr>
            </w:pPr>
            <w:r>
              <w:rPr>
                <w:rFonts w:ascii="Times New Roman" w:hAnsi="Times New Roman" w:cs="Times New Roman"/>
                <w:sz w:val="16"/>
                <w:szCs w:val="16"/>
              </w:rPr>
              <w:t>2</w:t>
            </w:r>
          </w:p>
        </w:tc>
        <w:tc>
          <w:tcPr>
            <w:tcW w:w="335" w:type="pct"/>
            <w:vMerge w:val="restart"/>
            <w:tcBorders>
              <w:bottom w:val="single" w:sz="4" w:space="0" w:color="000000"/>
            </w:tcBorders>
          </w:tcPr>
          <w:p w:rsidR="00595B19" w:rsidRPr="00477123" w:rsidRDefault="00595B19" w:rsidP="0004737A">
            <w:pPr>
              <w:jc w:val="center"/>
              <w:rPr>
                <w:rFonts w:ascii="Times New Roman" w:hAnsi="Times New Roman" w:cs="Times New Roman"/>
                <w:sz w:val="16"/>
                <w:szCs w:val="16"/>
              </w:rPr>
            </w:pPr>
          </w:p>
        </w:tc>
        <w:tc>
          <w:tcPr>
            <w:tcW w:w="287" w:type="pct"/>
            <w:vMerge w:val="restart"/>
            <w:tcBorders>
              <w:bottom w:val="single" w:sz="4" w:space="0" w:color="000000"/>
            </w:tcBorders>
          </w:tcPr>
          <w:p w:rsidR="00595B19" w:rsidRPr="00477123" w:rsidRDefault="00595B19" w:rsidP="0004737A">
            <w:pPr>
              <w:jc w:val="center"/>
              <w:rPr>
                <w:rFonts w:ascii="Times New Roman" w:hAnsi="Times New Roman" w:cs="Times New Roman"/>
                <w:sz w:val="16"/>
                <w:szCs w:val="16"/>
              </w:rPr>
            </w:pPr>
          </w:p>
        </w:tc>
        <w:tc>
          <w:tcPr>
            <w:tcW w:w="240" w:type="pct"/>
            <w:vMerge w:val="restart"/>
            <w:tcBorders>
              <w:bottom w:val="single" w:sz="4" w:space="0" w:color="000000"/>
            </w:tcBorders>
          </w:tcPr>
          <w:p w:rsidR="00595B19" w:rsidRPr="00477123" w:rsidRDefault="00595B19" w:rsidP="0004737A">
            <w:pPr>
              <w:jc w:val="center"/>
              <w:rPr>
                <w:rFonts w:ascii="Times New Roman" w:hAnsi="Times New Roman" w:cs="Times New Roman"/>
                <w:sz w:val="16"/>
                <w:szCs w:val="16"/>
              </w:rPr>
            </w:pPr>
          </w:p>
        </w:tc>
        <w:tc>
          <w:tcPr>
            <w:tcW w:w="246" w:type="pct"/>
            <w:vMerge w:val="restart"/>
            <w:tcBorders>
              <w:bottom w:val="single" w:sz="4" w:space="0" w:color="000000"/>
            </w:tcBorders>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794"/>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Время анализа</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более 18</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Минут</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Необходимая производительность исходя из потоков лаборатории</w:t>
            </w:r>
          </w:p>
        </w:tc>
        <w:tc>
          <w:tcPr>
            <w:tcW w:w="577" w:type="pct"/>
            <w:shd w:val="clear" w:color="auto" w:fill="auto"/>
          </w:tcPr>
          <w:p w:rsidR="00595B19" w:rsidRPr="00477123" w:rsidRDefault="00595B19" w:rsidP="0004737A">
            <w:pPr>
              <w:ind w:right="-57"/>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ind w:right="-57"/>
              <w:jc w:val="center"/>
              <w:rPr>
                <w:rFonts w:ascii="Times New Roman" w:hAnsi="Times New Roman" w:cs="Times New Roman"/>
                <w:sz w:val="16"/>
                <w:szCs w:val="16"/>
              </w:rPr>
            </w:pPr>
          </w:p>
        </w:tc>
        <w:tc>
          <w:tcPr>
            <w:tcW w:w="335" w:type="pct"/>
            <w:vMerge/>
          </w:tcPr>
          <w:p w:rsidR="00595B19" w:rsidRPr="00477123" w:rsidRDefault="00595B19" w:rsidP="0004737A">
            <w:pPr>
              <w:ind w:right="-57"/>
              <w:jc w:val="center"/>
              <w:rPr>
                <w:rFonts w:ascii="Times New Roman" w:hAnsi="Times New Roman" w:cs="Times New Roman"/>
                <w:sz w:val="16"/>
                <w:szCs w:val="16"/>
              </w:rPr>
            </w:pPr>
          </w:p>
        </w:tc>
        <w:tc>
          <w:tcPr>
            <w:tcW w:w="287" w:type="pct"/>
            <w:vMerge/>
          </w:tcPr>
          <w:p w:rsidR="00595B19" w:rsidRPr="00477123" w:rsidRDefault="00595B19" w:rsidP="0004737A">
            <w:pPr>
              <w:ind w:right="-57"/>
              <w:jc w:val="center"/>
              <w:rPr>
                <w:rFonts w:ascii="Times New Roman" w:hAnsi="Times New Roman" w:cs="Times New Roman"/>
                <w:sz w:val="16"/>
                <w:szCs w:val="16"/>
              </w:rPr>
            </w:pPr>
          </w:p>
        </w:tc>
        <w:tc>
          <w:tcPr>
            <w:tcW w:w="240" w:type="pct"/>
            <w:vMerge/>
          </w:tcPr>
          <w:p w:rsidR="00595B19" w:rsidRPr="00477123" w:rsidRDefault="00595B19" w:rsidP="0004737A">
            <w:pPr>
              <w:ind w:right="-57"/>
              <w:jc w:val="center"/>
              <w:rPr>
                <w:rFonts w:ascii="Times New Roman" w:hAnsi="Times New Roman" w:cs="Times New Roman"/>
                <w:sz w:val="16"/>
                <w:szCs w:val="16"/>
              </w:rPr>
            </w:pPr>
          </w:p>
        </w:tc>
        <w:tc>
          <w:tcPr>
            <w:tcW w:w="246" w:type="pct"/>
            <w:vMerge/>
          </w:tcPr>
          <w:p w:rsidR="00595B19" w:rsidRPr="00477123" w:rsidRDefault="00595B19" w:rsidP="0004737A">
            <w:pPr>
              <w:ind w:right="-57"/>
              <w:jc w:val="center"/>
              <w:rPr>
                <w:rFonts w:ascii="Times New Roman" w:hAnsi="Times New Roman" w:cs="Times New Roman"/>
                <w:sz w:val="16"/>
                <w:szCs w:val="16"/>
              </w:rPr>
            </w:pPr>
          </w:p>
        </w:tc>
      </w:tr>
      <w:tr w:rsidR="00306942" w:rsidRPr="00477123" w:rsidTr="00306942">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Состав набора: штрих-кодированная кассета с реагентами.</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Обусловлено требованиями к оптимизации лабораторных исследований</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Стабильность реагента после вскрытия при +2 - +8°С.</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12</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Недель</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Высокая стабильность позволяет рационально использовать запас реагентов</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Количество тестов в наборе</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100</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Штук</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Из расчета на определенное количество исследований на анализаторе</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Реагент должен быть совместим с анализатором cobas, имеющимся в наличии у заказчика</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Оборудование находится в эксплуатации у Заказчика</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2576"/>
        </w:trPr>
        <w:tc>
          <w:tcPr>
            <w:tcW w:w="132" w:type="pct"/>
            <w:vMerge w:val="restar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6</w:t>
            </w:r>
          </w:p>
        </w:tc>
        <w:tc>
          <w:tcPr>
            <w:tcW w:w="438" w:type="pct"/>
            <w:vMerge w:val="restar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Набор реагентов для определения НСЕ (нейрон-специфической енолазы)</w:t>
            </w:r>
          </w:p>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 xml:space="preserve"> </w:t>
            </w:r>
          </w:p>
        </w:tc>
        <w:tc>
          <w:tcPr>
            <w:tcW w:w="344" w:type="pct"/>
            <w:vMerge w:val="restart"/>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21.20.23.110</w:t>
            </w:r>
          </w:p>
        </w:tc>
        <w:tc>
          <w:tcPr>
            <w:tcW w:w="289" w:type="pct"/>
            <w:vMerge w:val="restar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Набор</w:t>
            </w: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Набор реагентов для количественного определения нейрон-</w:t>
            </w:r>
          </w:p>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Специфической енолазы (НСЕ) в сыворотке крови человека с помощью электрохемилюминесцентного анализа на автоматических анализаторах.</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Обусловлено требованиями к оптимизации лабораторного процесса при эксплуатации оборудования</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val="restart"/>
          </w:tcPr>
          <w:p w:rsidR="00595B19" w:rsidRPr="00477123" w:rsidRDefault="00595B19" w:rsidP="0004737A">
            <w:pPr>
              <w:jc w:val="center"/>
              <w:rPr>
                <w:rFonts w:ascii="Times New Roman" w:hAnsi="Times New Roman" w:cs="Times New Roman"/>
                <w:sz w:val="16"/>
                <w:szCs w:val="16"/>
              </w:rPr>
            </w:pPr>
            <w:r>
              <w:rPr>
                <w:rFonts w:ascii="Times New Roman" w:hAnsi="Times New Roman" w:cs="Times New Roman"/>
                <w:sz w:val="16"/>
                <w:szCs w:val="16"/>
              </w:rPr>
              <w:t>1</w:t>
            </w:r>
          </w:p>
        </w:tc>
        <w:tc>
          <w:tcPr>
            <w:tcW w:w="335" w:type="pct"/>
            <w:vMerge w:val="restart"/>
          </w:tcPr>
          <w:p w:rsidR="00595B19" w:rsidRPr="00477123" w:rsidRDefault="00595B19" w:rsidP="0004737A">
            <w:pPr>
              <w:jc w:val="center"/>
              <w:rPr>
                <w:rFonts w:ascii="Times New Roman" w:hAnsi="Times New Roman" w:cs="Times New Roman"/>
                <w:sz w:val="16"/>
                <w:szCs w:val="16"/>
              </w:rPr>
            </w:pPr>
          </w:p>
        </w:tc>
        <w:tc>
          <w:tcPr>
            <w:tcW w:w="287" w:type="pct"/>
            <w:vMerge w:val="restart"/>
          </w:tcPr>
          <w:p w:rsidR="00595B19" w:rsidRPr="00477123" w:rsidRDefault="00595B19" w:rsidP="0004737A">
            <w:pPr>
              <w:jc w:val="center"/>
              <w:rPr>
                <w:rFonts w:ascii="Times New Roman" w:hAnsi="Times New Roman" w:cs="Times New Roman"/>
                <w:sz w:val="16"/>
                <w:szCs w:val="16"/>
              </w:rPr>
            </w:pPr>
          </w:p>
        </w:tc>
        <w:tc>
          <w:tcPr>
            <w:tcW w:w="240" w:type="pct"/>
            <w:vMerge w:val="restart"/>
          </w:tcPr>
          <w:p w:rsidR="00595B19" w:rsidRPr="00477123" w:rsidRDefault="00595B19" w:rsidP="0004737A">
            <w:pPr>
              <w:jc w:val="center"/>
              <w:rPr>
                <w:rFonts w:ascii="Times New Roman" w:hAnsi="Times New Roman" w:cs="Times New Roman"/>
                <w:sz w:val="16"/>
                <w:szCs w:val="16"/>
              </w:rPr>
            </w:pPr>
          </w:p>
        </w:tc>
        <w:tc>
          <w:tcPr>
            <w:tcW w:w="246" w:type="pct"/>
            <w:vMerge w:val="restart"/>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Время анализа</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более 18</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Минут</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Необходимая производительность исходя из потоков лаборатории</w:t>
            </w:r>
          </w:p>
        </w:tc>
        <w:tc>
          <w:tcPr>
            <w:tcW w:w="577" w:type="pct"/>
            <w:shd w:val="clear" w:color="auto" w:fill="auto"/>
          </w:tcPr>
          <w:p w:rsidR="00595B19" w:rsidRPr="00477123" w:rsidRDefault="00595B19" w:rsidP="0004737A">
            <w:pPr>
              <w:ind w:right="-57"/>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ind w:right="-57"/>
              <w:jc w:val="center"/>
              <w:rPr>
                <w:rFonts w:ascii="Times New Roman" w:hAnsi="Times New Roman" w:cs="Times New Roman"/>
                <w:sz w:val="16"/>
                <w:szCs w:val="16"/>
              </w:rPr>
            </w:pPr>
          </w:p>
        </w:tc>
        <w:tc>
          <w:tcPr>
            <w:tcW w:w="335" w:type="pct"/>
            <w:vMerge/>
          </w:tcPr>
          <w:p w:rsidR="00595B19" w:rsidRPr="00477123" w:rsidRDefault="00595B19" w:rsidP="0004737A">
            <w:pPr>
              <w:ind w:right="-57"/>
              <w:jc w:val="center"/>
              <w:rPr>
                <w:rFonts w:ascii="Times New Roman" w:hAnsi="Times New Roman" w:cs="Times New Roman"/>
                <w:sz w:val="16"/>
                <w:szCs w:val="16"/>
              </w:rPr>
            </w:pPr>
          </w:p>
        </w:tc>
        <w:tc>
          <w:tcPr>
            <w:tcW w:w="287" w:type="pct"/>
            <w:vMerge/>
          </w:tcPr>
          <w:p w:rsidR="00595B19" w:rsidRPr="00477123" w:rsidRDefault="00595B19" w:rsidP="0004737A">
            <w:pPr>
              <w:ind w:right="-57"/>
              <w:jc w:val="center"/>
              <w:rPr>
                <w:rFonts w:ascii="Times New Roman" w:hAnsi="Times New Roman" w:cs="Times New Roman"/>
                <w:sz w:val="16"/>
                <w:szCs w:val="16"/>
              </w:rPr>
            </w:pPr>
          </w:p>
        </w:tc>
        <w:tc>
          <w:tcPr>
            <w:tcW w:w="240" w:type="pct"/>
            <w:vMerge/>
          </w:tcPr>
          <w:p w:rsidR="00595B19" w:rsidRPr="00477123" w:rsidRDefault="00595B19" w:rsidP="0004737A">
            <w:pPr>
              <w:ind w:right="-57"/>
              <w:jc w:val="center"/>
              <w:rPr>
                <w:rFonts w:ascii="Times New Roman" w:hAnsi="Times New Roman" w:cs="Times New Roman"/>
                <w:sz w:val="16"/>
                <w:szCs w:val="16"/>
              </w:rPr>
            </w:pPr>
          </w:p>
        </w:tc>
        <w:tc>
          <w:tcPr>
            <w:tcW w:w="246" w:type="pct"/>
            <w:vMerge/>
          </w:tcPr>
          <w:p w:rsidR="00595B19" w:rsidRPr="00477123" w:rsidRDefault="00595B19" w:rsidP="0004737A">
            <w:pPr>
              <w:ind w:right="-57"/>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Состав набора: штрих-кодированная кассета с реагентами.</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Для исключения влияния человеческого фактора при вводе данных</w:t>
            </w:r>
          </w:p>
        </w:tc>
        <w:tc>
          <w:tcPr>
            <w:tcW w:w="577" w:type="pct"/>
            <w:shd w:val="clear" w:color="auto" w:fill="auto"/>
          </w:tcPr>
          <w:p w:rsidR="00595B19" w:rsidRPr="00477123" w:rsidRDefault="00595B19" w:rsidP="0004737A">
            <w:pPr>
              <w:ind w:right="-57"/>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tcPr>
          <w:p w:rsidR="00595B19" w:rsidRPr="00477123" w:rsidRDefault="00595B19" w:rsidP="0004737A">
            <w:pPr>
              <w:ind w:right="-57"/>
              <w:jc w:val="center"/>
              <w:rPr>
                <w:rFonts w:ascii="Times New Roman" w:hAnsi="Times New Roman" w:cs="Times New Roman"/>
                <w:sz w:val="16"/>
                <w:szCs w:val="16"/>
              </w:rPr>
            </w:pPr>
          </w:p>
        </w:tc>
        <w:tc>
          <w:tcPr>
            <w:tcW w:w="335" w:type="pct"/>
            <w:vMerge/>
          </w:tcPr>
          <w:p w:rsidR="00595B19" w:rsidRPr="00477123" w:rsidRDefault="00595B19" w:rsidP="0004737A">
            <w:pPr>
              <w:ind w:right="-57"/>
              <w:jc w:val="center"/>
              <w:rPr>
                <w:rFonts w:ascii="Times New Roman" w:hAnsi="Times New Roman" w:cs="Times New Roman"/>
                <w:sz w:val="16"/>
                <w:szCs w:val="16"/>
              </w:rPr>
            </w:pPr>
          </w:p>
        </w:tc>
        <w:tc>
          <w:tcPr>
            <w:tcW w:w="287" w:type="pct"/>
            <w:vMerge/>
          </w:tcPr>
          <w:p w:rsidR="00595B19" w:rsidRPr="00477123" w:rsidRDefault="00595B19" w:rsidP="0004737A">
            <w:pPr>
              <w:ind w:right="-57"/>
              <w:jc w:val="center"/>
              <w:rPr>
                <w:rFonts w:ascii="Times New Roman" w:hAnsi="Times New Roman" w:cs="Times New Roman"/>
                <w:sz w:val="16"/>
                <w:szCs w:val="16"/>
              </w:rPr>
            </w:pPr>
          </w:p>
        </w:tc>
        <w:tc>
          <w:tcPr>
            <w:tcW w:w="240" w:type="pct"/>
            <w:vMerge/>
          </w:tcPr>
          <w:p w:rsidR="00595B19" w:rsidRPr="00477123" w:rsidRDefault="00595B19" w:rsidP="0004737A">
            <w:pPr>
              <w:ind w:right="-57"/>
              <w:jc w:val="center"/>
              <w:rPr>
                <w:rFonts w:ascii="Times New Roman" w:hAnsi="Times New Roman" w:cs="Times New Roman"/>
                <w:sz w:val="16"/>
                <w:szCs w:val="16"/>
              </w:rPr>
            </w:pPr>
          </w:p>
        </w:tc>
        <w:tc>
          <w:tcPr>
            <w:tcW w:w="246" w:type="pct"/>
            <w:vMerge/>
          </w:tcPr>
          <w:p w:rsidR="00595B19" w:rsidRPr="00477123" w:rsidRDefault="00595B19" w:rsidP="0004737A">
            <w:pPr>
              <w:ind w:right="-57"/>
              <w:jc w:val="center"/>
              <w:rPr>
                <w:rFonts w:ascii="Times New Roman" w:hAnsi="Times New Roman" w:cs="Times New Roman"/>
                <w:sz w:val="16"/>
                <w:szCs w:val="16"/>
              </w:rPr>
            </w:pPr>
          </w:p>
        </w:tc>
      </w:tr>
      <w:tr w:rsidR="00306942" w:rsidRPr="00477123" w:rsidTr="00306942">
        <w:trPr>
          <w:trHeight w:val="1242"/>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Стабильность реагента после вскрытия при +2 - +8°С.</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12</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Недель</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Высокая стабильность позволяет рационально использовать запас реагентов</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Количество тестов в наборе</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100</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Штук</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Из расчета на определенное количество исследований на анализаторе</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Реагент должен быть совместим с анализатором cobas, имеющимся в наличии у заказчика</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Оборудование находится в эксплуатации у Заказчика</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547"/>
        </w:trPr>
        <w:tc>
          <w:tcPr>
            <w:tcW w:w="132" w:type="pct"/>
            <w:vMerge w:val="restar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7</w:t>
            </w:r>
          </w:p>
        </w:tc>
        <w:tc>
          <w:tcPr>
            <w:tcW w:w="438" w:type="pct"/>
            <w:vMerge w:val="restart"/>
            <w:shd w:val="clear" w:color="auto" w:fill="auto"/>
          </w:tcPr>
          <w:p w:rsidR="00595B19" w:rsidRPr="00477123" w:rsidRDefault="00595B19" w:rsidP="0004737A">
            <w:pPr>
              <w:jc w:val="center"/>
              <w:rPr>
                <w:rFonts w:ascii="Times New Roman" w:hAnsi="Times New Roman" w:cs="Times New Roman"/>
                <w:color w:val="000000"/>
                <w:sz w:val="16"/>
                <w:szCs w:val="16"/>
                <w:shd w:val="clear" w:color="auto" w:fill="FFFFFF"/>
                <w:lang w:eastAsia="ru-RU"/>
              </w:rPr>
            </w:pPr>
            <w:r w:rsidRPr="00335917">
              <w:rPr>
                <w:rFonts w:ascii="Times New Roman" w:hAnsi="Times New Roman" w:cs="Times New Roman"/>
                <w:color w:val="000000"/>
                <w:sz w:val="16"/>
                <w:szCs w:val="16"/>
                <w:shd w:val="clear" w:color="auto" w:fill="FFFFFF"/>
                <w:lang w:eastAsia="ru-RU"/>
              </w:rPr>
              <w:t>Моющий/чистящий раствор ИВД, для автоматических/полуавтоматических систем</w:t>
            </w:r>
          </w:p>
          <w:p w:rsidR="00595B19" w:rsidRPr="00477123" w:rsidRDefault="00595B19" w:rsidP="0004737A">
            <w:pPr>
              <w:jc w:val="center"/>
              <w:rPr>
                <w:rFonts w:ascii="Times New Roman" w:hAnsi="Times New Roman" w:cs="Times New Roman"/>
                <w:color w:val="000000"/>
                <w:sz w:val="16"/>
                <w:szCs w:val="16"/>
                <w:lang w:eastAsia="ru-RU"/>
              </w:rPr>
            </w:pPr>
          </w:p>
          <w:p w:rsidR="00595B19" w:rsidRPr="00477123" w:rsidRDefault="00595B19" w:rsidP="0004737A">
            <w:pPr>
              <w:jc w:val="center"/>
              <w:rPr>
                <w:rFonts w:ascii="Times New Roman" w:hAnsi="Times New Roman" w:cs="Times New Roman"/>
                <w:sz w:val="16"/>
                <w:szCs w:val="16"/>
              </w:rPr>
            </w:pPr>
          </w:p>
        </w:tc>
        <w:tc>
          <w:tcPr>
            <w:tcW w:w="344" w:type="pct"/>
            <w:vMerge w:val="restart"/>
          </w:tcPr>
          <w:p w:rsidR="00595B19" w:rsidRPr="00477123" w:rsidRDefault="00595B19" w:rsidP="0004737A">
            <w:pPr>
              <w:jc w:val="center"/>
              <w:rPr>
                <w:rFonts w:ascii="Times New Roman" w:hAnsi="Times New Roman" w:cs="Times New Roman"/>
                <w:color w:val="000000"/>
                <w:sz w:val="16"/>
                <w:szCs w:val="16"/>
                <w:lang w:eastAsia="ru-RU"/>
              </w:rPr>
            </w:pPr>
            <w:r w:rsidRPr="00477123">
              <w:rPr>
                <w:rFonts w:ascii="Times New Roman" w:hAnsi="Times New Roman" w:cs="Times New Roman"/>
                <w:color w:val="000000"/>
                <w:sz w:val="16"/>
                <w:szCs w:val="16"/>
                <w:lang w:eastAsia="ru-RU"/>
              </w:rPr>
              <w:t>21.20.23.110-00005564</w:t>
            </w:r>
            <w:r>
              <w:rPr>
                <w:rFonts w:ascii="Times New Roman" w:hAnsi="Times New Roman" w:cs="Times New Roman"/>
                <w:color w:val="000000"/>
                <w:sz w:val="16"/>
                <w:szCs w:val="16"/>
                <w:lang w:eastAsia="ru-RU"/>
              </w:rPr>
              <w:t>*</w:t>
            </w:r>
          </w:p>
          <w:p w:rsidR="00595B19" w:rsidRPr="00477123" w:rsidRDefault="00595B19" w:rsidP="0004737A">
            <w:pPr>
              <w:jc w:val="center"/>
              <w:rPr>
                <w:rFonts w:ascii="Times New Roman" w:hAnsi="Times New Roman" w:cs="Times New Roman"/>
                <w:sz w:val="16"/>
                <w:szCs w:val="16"/>
              </w:rPr>
            </w:pPr>
          </w:p>
        </w:tc>
        <w:tc>
          <w:tcPr>
            <w:tcW w:w="289" w:type="pct"/>
            <w:vMerge w:val="restar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Штука</w:t>
            </w: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color w:val="000000"/>
                <w:sz w:val="16"/>
                <w:szCs w:val="16"/>
                <w:shd w:val="clear" w:color="auto" w:fill="FFFFFF"/>
                <w:lang w:eastAsia="ru-RU"/>
              </w:rPr>
              <w:t>Назначение</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color w:val="000000"/>
                <w:sz w:val="16"/>
                <w:szCs w:val="16"/>
                <w:shd w:val="clear" w:color="auto" w:fill="FFFFFF"/>
                <w:lang w:eastAsia="ru-RU"/>
              </w:rPr>
              <w:t>Для анализаторов Cobas</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color w:val="000000"/>
                <w:sz w:val="16"/>
                <w:szCs w:val="16"/>
                <w:lang w:eastAsia="ru-RU"/>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val="restart"/>
          </w:tcPr>
          <w:p w:rsidR="00595B19" w:rsidRPr="00477123" w:rsidRDefault="00595B19" w:rsidP="0004737A">
            <w:pPr>
              <w:jc w:val="center"/>
              <w:rPr>
                <w:rFonts w:ascii="Times New Roman" w:hAnsi="Times New Roman" w:cs="Times New Roman"/>
                <w:sz w:val="16"/>
                <w:szCs w:val="16"/>
              </w:rPr>
            </w:pPr>
            <w:r>
              <w:rPr>
                <w:rFonts w:ascii="Times New Roman" w:hAnsi="Times New Roman" w:cs="Times New Roman"/>
                <w:sz w:val="16"/>
                <w:szCs w:val="16"/>
              </w:rPr>
              <w:t>3</w:t>
            </w:r>
          </w:p>
        </w:tc>
        <w:tc>
          <w:tcPr>
            <w:tcW w:w="335" w:type="pct"/>
            <w:vMerge w:val="restart"/>
          </w:tcPr>
          <w:p w:rsidR="00595B19" w:rsidRPr="00477123" w:rsidRDefault="00595B19" w:rsidP="0004737A">
            <w:pPr>
              <w:jc w:val="center"/>
              <w:rPr>
                <w:rFonts w:ascii="Times New Roman" w:hAnsi="Times New Roman" w:cs="Times New Roman"/>
                <w:sz w:val="16"/>
                <w:szCs w:val="16"/>
              </w:rPr>
            </w:pPr>
          </w:p>
        </w:tc>
        <w:tc>
          <w:tcPr>
            <w:tcW w:w="287" w:type="pct"/>
            <w:vMerge w:val="restart"/>
          </w:tcPr>
          <w:p w:rsidR="00595B19" w:rsidRPr="00477123" w:rsidRDefault="00595B19" w:rsidP="0004737A">
            <w:pPr>
              <w:jc w:val="center"/>
              <w:rPr>
                <w:rFonts w:ascii="Times New Roman" w:hAnsi="Times New Roman" w:cs="Times New Roman"/>
                <w:sz w:val="16"/>
                <w:szCs w:val="16"/>
              </w:rPr>
            </w:pPr>
          </w:p>
        </w:tc>
        <w:tc>
          <w:tcPr>
            <w:tcW w:w="240" w:type="pct"/>
            <w:vMerge w:val="restart"/>
          </w:tcPr>
          <w:p w:rsidR="00595B19" w:rsidRPr="00477123" w:rsidRDefault="00595B19" w:rsidP="0004737A">
            <w:pPr>
              <w:jc w:val="center"/>
              <w:rPr>
                <w:rFonts w:ascii="Times New Roman" w:hAnsi="Times New Roman" w:cs="Times New Roman"/>
                <w:sz w:val="16"/>
                <w:szCs w:val="16"/>
              </w:rPr>
            </w:pPr>
          </w:p>
        </w:tc>
        <w:tc>
          <w:tcPr>
            <w:tcW w:w="246" w:type="pct"/>
            <w:vMerge w:val="restart"/>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1222"/>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color w:val="000000"/>
                <w:sz w:val="16"/>
                <w:szCs w:val="16"/>
                <w:lang w:eastAsia="ru-RU"/>
              </w:rPr>
            </w:pPr>
            <w:r w:rsidRPr="00477123">
              <w:rPr>
                <w:rFonts w:ascii="Times New Roman" w:hAnsi="Times New Roman" w:cs="Times New Roman"/>
                <w:color w:val="000000"/>
                <w:sz w:val="16"/>
                <w:szCs w:val="16"/>
                <w:shd w:val="clear" w:color="auto" w:fill="FFFFFF"/>
                <w:lang w:eastAsia="ru-RU"/>
              </w:rPr>
              <w:t>Объем реагента</w:t>
            </w:r>
          </w:p>
          <w:p w:rsidR="00595B19" w:rsidRPr="00477123" w:rsidRDefault="00595B19" w:rsidP="0004737A">
            <w:pPr>
              <w:jc w:val="center"/>
              <w:rPr>
                <w:rFonts w:ascii="Times New Roman" w:hAnsi="Times New Roman" w:cs="Times New Roman"/>
                <w:sz w:val="16"/>
                <w:szCs w:val="16"/>
              </w:rPr>
            </w:pP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color w:val="000000"/>
                <w:sz w:val="16"/>
                <w:szCs w:val="16"/>
                <w:shd w:val="clear" w:color="auto" w:fill="FFFFFF"/>
                <w:lang w:eastAsia="ru-RU"/>
              </w:rPr>
              <w:t>500</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color w:val="000000"/>
                <w:sz w:val="16"/>
                <w:szCs w:val="16"/>
                <w:lang w:eastAsia="ru-RU"/>
              </w:rPr>
              <w:t>Кубический сантиметр;^миллилитр</w:t>
            </w:r>
          </w:p>
        </w:tc>
        <w:tc>
          <w:tcPr>
            <w:tcW w:w="527" w:type="pct"/>
            <w:shd w:val="clear" w:color="auto" w:fill="auto"/>
          </w:tcPr>
          <w:p w:rsidR="00595B19" w:rsidRPr="00477123" w:rsidRDefault="00595B19" w:rsidP="0004737A">
            <w:pPr>
              <w:jc w:val="center"/>
              <w:rPr>
                <w:rFonts w:ascii="Times New Roman" w:hAnsi="Times New Roman" w:cs="Times New Roman"/>
                <w:color w:val="000000"/>
                <w:sz w:val="16"/>
                <w:szCs w:val="16"/>
                <w:lang w:eastAsia="ru-RU"/>
              </w:rPr>
            </w:pPr>
            <w:r w:rsidRPr="00477123">
              <w:rPr>
                <w:rFonts w:ascii="Times New Roman" w:hAnsi="Times New Roman" w:cs="Times New Roman"/>
                <w:color w:val="000000"/>
                <w:sz w:val="16"/>
                <w:szCs w:val="16"/>
                <w:lang w:eastAsia="ru-RU"/>
              </w:rPr>
              <w:t>-</w:t>
            </w:r>
          </w:p>
        </w:tc>
        <w:tc>
          <w:tcPr>
            <w:tcW w:w="577" w:type="pct"/>
            <w:shd w:val="clear" w:color="auto" w:fill="auto"/>
          </w:tcPr>
          <w:p w:rsidR="00595B19" w:rsidRPr="00477123" w:rsidRDefault="00595B19" w:rsidP="0004737A">
            <w:pPr>
              <w:ind w:right="-57"/>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ind w:right="-57"/>
              <w:jc w:val="center"/>
              <w:rPr>
                <w:rFonts w:ascii="Times New Roman" w:hAnsi="Times New Roman" w:cs="Times New Roman"/>
                <w:sz w:val="16"/>
                <w:szCs w:val="16"/>
              </w:rPr>
            </w:pPr>
          </w:p>
        </w:tc>
        <w:tc>
          <w:tcPr>
            <w:tcW w:w="335" w:type="pct"/>
            <w:vMerge/>
          </w:tcPr>
          <w:p w:rsidR="00595B19" w:rsidRPr="00477123" w:rsidRDefault="00595B19" w:rsidP="0004737A">
            <w:pPr>
              <w:ind w:right="-57"/>
              <w:jc w:val="center"/>
              <w:rPr>
                <w:rFonts w:ascii="Times New Roman" w:hAnsi="Times New Roman" w:cs="Times New Roman"/>
                <w:sz w:val="16"/>
                <w:szCs w:val="16"/>
              </w:rPr>
            </w:pPr>
          </w:p>
        </w:tc>
        <w:tc>
          <w:tcPr>
            <w:tcW w:w="287" w:type="pct"/>
            <w:vMerge/>
          </w:tcPr>
          <w:p w:rsidR="00595B19" w:rsidRPr="00477123" w:rsidRDefault="00595B19" w:rsidP="0004737A">
            <w:pPr>
              <w:ind w:right="-57"/>
              <w:jc w:val="center"/>
              <w:rPr>
                <w:rFonts w:ascii="Times New Roman" w:hAnsi="Times New Roman" w:cs="Times New Roman"/>
                <w:sz w:val="16"/>
                <w:szCs w:val="16"/>
              </w:rPr>
            </w:pPr>
          </w:p>
        </w:tc>
        <w:tc>
          <w:tcPr>
            <w:tcW w:w="240" w:type="pct"/>
            <w:vMerge/>
          </w:tcPr>
          <w:p w:rsidR="00595B19" w:rsidRPr="00477123" w:rsidRDefault="00595B19" w:rsidP="0004737A">
            <w:pPr>
              <w:ind w:right="-57"/>
              <w:jc w:val="center"/>
              <w:rPr>
                <w:rFonts w:ascii="Times New Roman" w:hAnsi="Times New Roman" w:cs="Times New Roman"/>
                <w:sz w:val="16"/>
                <w:szCs w:val="16"/>
              </w:rPr>
            </w:pPr>
          </w:p>
        </w:tc>
        <w:tc>
          <w:tcPr>
            <w:tcW w:w="246" w:type="pct"/>
            <w:vMerge/>
          </w:tcPr>
          <w:p w:rsidR="00595B19" w:rsidRPr="00477123" w:rsidRDefault="00595B19" w:rsidP="0004737A">
            <w:pPr>
              <w:ind w:right="-57"/>
              <w:jc w:val="center"/>
              <w:rPr>
                <w:rFonts w:ascii="Times New Roman" w:hAnsi="Times New Roman" w:cs="Times New Roman"/>
                <w:sz w:val="16"/>
                <w:szCs w:val="16"/>
              </w:rPr>
            </w:pPr>
          </w:p>
        </w:tc>
      </w:tr>
      <w:tr w:rsidR="00306942" w:rsidRPr="00477123" w:rsidTr="00306942">
        <w:trPr>
          <w:trHeight w:val="1242"/>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color w:val="000000"/>
                <w:sz w:val="16"/>
                <w:szCs w:val="16"/>
                <w:lang w:eastAsia="ru-RU"/>
              </w:rPr>
              <w:t>Требования к набору: Системный моющий раствор, содержащий 7,5% детергент, для добавления в дистиллированную воду для эффективной промывки системы и исключения контаминации в автоматических иммунохимических анализаторах</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Обусловлено требованиями к оптимизации лабораторного процесса при эксплуатации оборудования</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color w:val="000000"/>
                <w:sz w:val="16"/>
                <w:szCs w:val="16"/>
                <w:lang w:eastAsia="ru-RU"/>
              </w:rPr>
              <w:t>Значение характеристики не может изменяться участником закупки</w:t>
            </w:r>
          </w:p>
        </w:tc>
        <w:tc>
          <w:tcPr>
            <w:tcW w:w="240" w:type="pct"/>
            <w:vMerge/>
          </w:tcPr>
          <w:p w:rsidR="00595B19" w:rsidRPr="00477123" w:rsidRDefault="00595B19" w:rsidP="0004737A">
            <w:pPr>
              <w:jc w:val="center"/>
              <w:rPr>
                <w:rFonts w:ascii="Times New Roman" w:hAnsi="Times New Roman" w:cs="Times New Roman"/>
                <w:color w:val="000000"/>
                <w:sz w:val="16"/>
                <w:szCs w:val="16"/>
                <w:lang w:eastAsia="ru-RU"/>
              </w:rPr>
            </w:pPr>
          </w:p>
        </w:tc>
        <w:tc>
          <w:tcPr>
            <w:tcW w:w="335" w:type="pct"/>
            <w:vMerge/>
          </w:tcPr>
          <w:p w:rsidR="00595B19" w:rsidRPr="00477123" w:rsidRDefault="00595B19" w:rsidP="0004737A">
            <w:pPr>
              <w:jc w:val="center"/>
              <w:rPr>
                <w:rFonts w:ascii="Times New Roman" w:hAnsi="Times New Roman" w:cs="Times New Roman"/>
                <w:color w:val="000000"/>
                <w:sz w:val="16"/>
                <w:szCs w:val="16"/>
                <w:lang w:eastAsia="ru-RU"/>
              </w:rPr>
            </w:pPr>
          </w:p>
        </w:tc>
        <w:tc>
          <w:tcPr>
            <w:tcW w:w="287" w:type="pct"/>
            <w:vMerge/>
          </w:tcPr>
          <w:p w:rsidR="00595B19" w:rsidRPr="00477123" w:rsidRDefault="00595B19" w:rsidP="0004737A">
            <w:pPr>
              <w:jc w:val="center"/>
              <w:rPr>
                <w:rFonts w:ascii="Times New Roman" w:hAnsi="Times New Roman" w:cs="Times New Roman"/>
                <w:color w:val="000000"/>
                <w:sz w:val="16"/>
                <w:szCs w:val="16"/>
                <w:lang w:eastAsia="ru-RU"/>
              </w:rPr>
            </w:pPr>
          </w:p>
        </w:tc>
        <w:tc>
          <w:tcPr>
            <w:tcW w:w="240" w:type="pct"/>
            <w:vMerge/>
          </w:tcPr>
          <w:p w:rsidR="00595B19" w:rsidRPr="00477123" w:rsidRDefault="00595B19" w:rsidP="0004737A">
            <w:pPr>
              <w:jc w:val="center"/>
              <w:rPr>
                <w:rFonts w:ascii="Times New Roman" w:hAnsi="Times New Roman" w:cs="Times New Roman"/>
                <w:color w:val="000000"/>
                <w:sz w:val="16"/>
                <w:szCs w:val="16"/>
                <w:lang w:eastAsia="ru-RU"/>
              </w:rPr>
            </w:pPr>
          </w:p>
        </w:tc>
        <w:tc>
          <w:tcPr>
            <w:tcW w:w="246" w:type="pct"/>
            <w:vMerge/>
          </w:tcPr>
          <w:p w:rsidR="00595B19" w:rsidRPr="00477123" w:rsidRDefault="00595B19" w:rsidP="0004737A">
            <w:pPr>
              <w:jc w:val="center"/>
              <w:rPr>
                <w:rFonts w:ascii="Times New Roman" w:hAnsi="Times New Roman" w:cs="Times New Roman"/>
                <w:color w:val="000000"/>
                <w:sz w:val="16"/>
                <w:szCs w:val="16"/>
                <w:lang w:eastAsia="ru-RU"/>
              </w:rPr>
            </w:pPr>
          </w:p>
        </w:tc>
      </w:tr>
      <w:tr w:rsidR="00306942" w:rsidRPr="00477123" w:rsidTr="00306942">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color w:val="000000"/>
                <w:sz w:val="16"/>
                <w:szCs w:val="16"/>
                <w:lang w:eastAsia="ru-RU"/>
              </w:rPr>
              <w:t>Совместим с анализатором cobas, имеющимся в наличии у заказчика</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color w:val="000000"/>
                <w:sz w:val="16"/>
                <w:szCs w:val="16"/>
                <w:lang w:eastAsia="ru-RU"/>
              </w:rPr>
              <w:t>Значение характеристики не может изменяться участником закупки</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color w:val="000000"/>
                <w:sz w:val="16"/>
                <w:szCs w:val="16"/>
                <w:lang w:eastAsia="ru-RU"/>
              </w:rPr>
              <w:t>Значение характеристики не может изменяться участником закупки</w:t>
            </w:r>
          </w:p>
        </w:tc>
        <w:tc>
          <w:tcPr>
            <w:tcW w:w="240" w:type="pct"/>
            <w:vMerge/>
          </w:tcPr>
          <w:p w:rsidR="00595B19" w:rsidRPr="00477123" w:rsidRDefault="00595B19" w:rsidP="0004737A">
            <w:pPr>
              <w:jc w:val="center"/>
              <w:rPr>
                <w:rFonts w:ascii="Times New Roman" w:hAnsi="Times New Roman" w:cs="Times New Roman"/>
                <w:color w:val="000000"/>
                <w:sz w:val="16"/>
                <w:szCs w:val="16"/>
                <w:lang w:eastAsia="ru-RU"/>
              </w:rPr>
            </w:pPr>
          </w:p>
        </w:tc>
        <w:tc>
          <w:tcPr>
            <w:tcW w:w="335" w:type="pct"/>
            <w:vMerge/>
          </w:tcPr>
          <w:p w:rsidR="00595B19" w:rsidRPr="00477123" w:rsidRDefault="00595B19" w:rsidP="0004737A">
            <w:pPr>
              <w:jc w:val="center"/>
              <w:rPr>
                <w:rFonts w:ascii="Times New Roman" w:hAnsi="Times New Roman" w:cs="Times New Roman"/>
                <w:color w:val="000000"/>
                <w:sz w:val="16"/>
                <w:szCs w:val="16"/>
                <w:lang w:eastAsia="ru-RU"/>
              </w:rPr>
            </w:pPr>
          </w:p>
        </w:tc>
        <w:tc>
          <w:tcPr>
            <w:tcW w:w="287" w:type="pct"/>
            <w:vMerge/>
          </w:tcPr>
          <w:p w:rsidR="00595B19" w:rsidRPr="00477123" w:rsidRDefault="00595B19" w:rsidP="0004737A">
            <w:pPr>
              <w:jc w:val="center"/>
              <w:rPr>
                <w:rFonts w:ascii="Times New Roman" w:hAnsi="Times New Roman" w:cs="Times New Roman"/>
                <w:color w:val="000000"/>
                <w:sz w:val="16"/>
                <w:szCs w:val="16"/>
                <w:lang w:eastAsia="ru-RU"/>
              </w:rPr>
            </w:pPr>
          </w:p>
        </w:tc>
        <w:tc>
          <w:tcPr>
            <w:tcW w:w="240" w:type="pct"/>
            <w:vMerge/>
          </w:tcPr>
          <w:p w:rsidR="00595B19" w:rsidRPr="00477123" w:rsidRDefault="00595B19" w:rsidP="0004737A">
            <w:pPr>
              <w:jc w:val="center"/>
              <w:rPr>
                <w:rFonts w:ascii="Times New Roman" w:hAnsi="Times New Roman" w:cs="Times New Roman"/>
                <w:color w:val="000000"/>
                <w:sz w:val="16"/>
                <w:szCs w:val="16"/>
                <w:lang w:eastAsia="ru-RU"/>
              </w:rPr>
            </w:pPr>
          </w:p>
        </w:tc>
        <w:tc>
          <w:tcPr>
            <w:tcW w:w="246" w:type="pct"/>
            <w:vMerge/>
          </w:tcPr>
          <w:p w:rsidR="00595B19" w:rsidRPr="00477123" w:rsidRDefault="00595B19" w:rsidP="0004737A">
            <w:pPr>
              <w:jc w:val="center"/>
              <w:rPr>
                <w:rFonts w:ascii="Times New Roman" w:hAnsi="Times New Roman" w:cs="Times New Roman"/>
                <w:color w:val="000000"/>
                <w:sz w:val="16"/>
                <w:szCs w:val="16"/>
                <w:lang w:eastAsia="ru-RU"/>
              </w:rPr>
            </w:pPr>
          </w:p>
        </w:tc>
      </w:tr>
      <w:tr w:rsidR="00306942" w:rsidRPr="00477123" w:rsidTr="00306942">
        <w:trPr>
          <w:trHeight w:val="507"/>
        </w:trPr>
        <w:tc>
          <w:tcPr>
            <w:tcW w:w="132" w:type="pct"/>
            <w:vMerge w:val="restar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8</w:t>
            </w:r>
          </w:p>
        </w:tc>
        <w:tc>
          <w:tcPr>
            <w:tcW w:w="438" w:type="pct"/>
            <w:vMerge w:val="restar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Раковый антиген 125 (СА125) ИВД, калибратор</w:t>
            </w:r>
          </w:p>
          <w:p w:rsidR="00595B19" w:rsidRPr="00477123" w:rsidRDefault="00595B19" w:rsidP="0004737A">
            <w:pPr>
              <w:jc w:val="center"/>
              <w:rPr>
                <w:rFonts w:ascii="Times New Roman" w:hAnsi="Times New Roman" w:cs="Times New Roman"/>
                <w:sz w:val="16"/>
                <w:szCs w:val="16"/>
              </w:rPr>
            </w:pPr>
          </w:p>
        </w:tc>
        <w:tc>
          <w:tcPr>
            <w:tcW w:w="344" w:type="pct"/>
            <w:vMerge w:val="restart"/>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21.20.23.110-00002837</w:t>
            </w:r>
            <w:r>
              <w:rPr>
                <w:rFonts w:ascii="Times New Roman" w:hAnsi="Times New Roman" w:cs="Times New Roman"/>
                <w:sz w:val="16"/>
                <w:szCs w:val="16"/>
              </w:rPr>
              <w:t>*</w:t>
            </w:r>
          </w:p>
        </w:tc>
        <w:tc>
          <w:tcPr>
            <w:tcW w:w="289" w:type="pct"/>
            <w:vMerge w:val="restar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Штука</w:t>
            </w: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shd w:val="clear" w:color="auto" w:fill="FFFFFF"/>
              </w:rPr>
              <w:t>Назначение</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shd w:val="clear" w:color="auto" w:fill="FFFFFF"/>
              </w:rPr>
              <w:t>Для анализаторов серии Elecsys/cobas e</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val="restart"/>
          </w:tcPr>
          <w:p w:rsidR="00595B19" w:rsidRPr="00477123" w:rsidRDefault="00595B19" w:rsidP="0004737A">
            <w:pPr>
              <w:jc w:val="center"/>
              <w:rPr>
                <w:rFonts w:ascii="Times New Roman" w:hAnsi="Times New Roman" w:cs="Times New Roman"/>
                <w:sz w:val="16"/>
                <w:szCs w:val="16"/>
              </w:rPr>
            </w:pPr>
            <w:r>
              <w:rPr>
                <w:rFonts w:ascii="Times New Roman" w:hAnsi="Times New Roman" w:cs="Times New Roman"/>
                <w:sz w:val="16"/>
                <w:szCs w:val="16"/>
              </w:rPr>
              <w:t>1</w:t>
            </w:r>
          </w:p>
        </w:tc>
        <w:tc>
          <w:tcPr>
            <w:tcW w:w="335" w:type="pct"/>
            <w:vMerge w:val="restart"/>
          </w:tcPr>
          <w:p w:rsidR="00595B19" w:rsidRPr="00477123" w:rsidRDefault="00595B19" w:rsidP="0004737A">
            <w:pPr>
              <w:jc w:val="center"/>
              <w:rPr>
                <w:rFonts w:ascii="Times New Roman" w:hAnsi="Times New Roman" w:cs="Times New Roman"/>
                <w:sz w:val="16"/>
                <w:szCs w:val="16"/>
              </w:rPr>
            </w:pPr>
          </w:p>
        </w:tc>
        <w:tc>
          <w:tcPr>
            <w:tcW w:w="287" w:type="pct"/>
            <w:vMerge w:val="restart"/>
          </w:tcPr>
          <w:p w:rsidR="00595B19" w:rsidRPr="00477123" w:rsidRDefault="00595B19" w:rsidP="0004737A">
            <w:pPr>
              <w:jc w:val="center"/>
              <w:rPr>
                <w:rFonts w:ascii="Times New Roman" w:hAnsi="Times New Roman" w:cs="Times New Roman"/>
                <w:sz w:val="16"/>
                <w:szCs w:val="16"/>
              </w:rPr>
            </w:pPr>
          </w:p>
        </w:tc>
        <w:tc>
          <w:tcPr>
            <w:tcW w:w="240" w:type="pct"/>
            <w:vMerge w:val="restart"/>
          </w:tcPr>
          <w:p w:rsidR="00595B19" w:rsidRPr="00477123" w:rsidRDefault="00595B19" w:rsidP="0004737A">
            <w:pPr>
              <w:jc w:val="center"/>
              <w:rPr>
                <w:rFonts w:ascii="Times New Roman" w:hAnsi="Times New Roman" w:cs="Times New Roman"/>
                <w:sz w:val="16"/>
                <w:szCs w:val="16"/>
              </w:rPr>
            </w:pPr>
          </w:p>
        </w:tc>
        <w:tc>
          <w:tcPr>
            <w:tcW w:w="246" w:type="pct"/>
            <w:vMerge w:val="restart"/>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shd w:val="clear" w:color="auto" w:fill="FFFFFF"/>
              </w:rPr>
              <w:t>Объем калибратора</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shd w:val="clear" w:color="auto" w:fill="FFFFFF"/>
              </w:rPr>
              <w:t>≥ 3.2</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shd w:val="clear" w:color="auto" w:fill="FFFFFF"/>
              </w:rPr>
              <w:t>Кубический сантиметр;^миллилитр</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2576"/>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Назначение: набор сывороток крови человека для калибровки методики количественного определения содержания CA-125 с помощью электрохемилюминисцентного анализа на автоматических анализаторах.</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Обусловлено требованиями к оптимизации лабораторного процесса при эксплуатации оборудования</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Состав калибраторов: CA 125 человека в двух диапазонах концентраций в матриксе сыворотки крови человека; консервант</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Обусловлено требованиями к оптимизации лабораторного процесса при эксплуатации оборудования</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 в упаковке штрих-кода, распознаваемого анализатором, содержащего точные значения компонентов калибратора.</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Для исключения влияния человеческого фактора при вводе данных</w:t>
            </w:r>
          </w:p>
        </w:tc>
        <w:tc>
          <w:tcPr>
            <w:tcW w:w="577" w:type="pct"/>
            <w:shd w:val="clear" w:color="auto" w:fill="auto"/>
          </w:tcPr>
          <w:p w:rsidR="00595B19" w:rsidRPr="00477123" w:rsidRDefault="00595B19" w:rsidP="0004737A">
            <w:pPr>
              <w:ind w:right="-57"/>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tcPr>
          <w:p w:rsidR="00595B19" w:rsidRPr="00477123" w:rsidRDefault="00595B19" w:rsidP="0004737A">
            <w:pPr>
              <w:ind w:right="-57"/>
              <w:jc w:val="center"/>
              <w:rPr>
                <w:rFonts w:ascii="Times New Roman" w:hAnsi="Times New Roman" w:cs="Times New Roman"/>
                <w:sz w:val="16"/>
                <w:szCs w:val="16"/>
              </w:rPr>
            </w:pPr>
          </w:p>
        </w:tc>
        <w:tc>
          <w:tcPr>
            <w:tcW w:w="335" w:type="pct"/>
            <w:vMerge/>
          </w:tcPr>
          <w:p w:rsidR="00595B19" w:rsidRPr="00477123" w:rsidRDefault="00595B19" w:rsidP="0004737A">
            <w:pPr>
              <w:ind w:right="-57"/>
              <w:jc w:val="center"/>
              <w:rPr>
                <w:rFonts w:ascii="Times New Roman" w:hAnsi="Times New Roman" w:cs="Times New Roman"/>
                <w:sz w:val="16"/>
                <w:szCs w:val="16"/>
              </w:rPr>
            </w:pPr>
          </w:p>
        </w:tc>
        <w:tc>
          <w:tcPr>
            <w:tcW w:w="287" w:type="pct"/>
            <w:vMerge/>
          </w:tcPr>
          <w:p w:rsidR="00595B19" w:rsidRPr="00477123" w:rsidRDefault="00595B19" w:rsidP="0004737A">
            <w:pPr>
              <w:ind w:right="-57"/>
              <w:jc w:val="center"/>
              <w:rPr>
                <w:rFonts w:ascii="Times New Roman" w:hAnsi="Times New Roman" w:cs="Times New Roman"/>
                <w:sz w:val="16"/>
                <w:szCs w:val="16"/>
              </w:rPr>
            </w:pPr>
          </w:p>
        </w:tc>
        <w:tc>
          <w:tcPr>
            <w:tcW w:w="240" w:type="pct"/>
            <w:vMerge/>
          </w:tcPr>
          <w:p w:rsidR="00595B19" w:rsidRPr="00477123" w:rsidRDefault="00595B19" w:rsidP="0004737A">
            <w:pPr>
              <w:ind w:right="-57"/>
              <w:jc w:val="center"/>
              <w:rPr>
                <w:rFonts w:ascii="Times New Roman" w:hAnsi="Times New Roman" w:cs="Times New Roman"/>
                <w:sz w:val="16"/>
                <w:szCs w:val="16"/>
              </w:rPr>
            </w:pPr>
          </w:p>
        </w:tc>
        <w:tc>
          <w:tcPr>
            <w:tcW w:w="246" w:type="pct"/>
            <w:vMerge/>
          </w:tcPr>
          <w:p w:rsidR="00595B19" w:rsidRPr="00477123" w:rsidRDefault="00595B19" w:rsidP="0004737A">
            <w:pPr>
              <w:ind w:right="-57"/>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Стабильность калибраторов после растворения при +2-+8°С.</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12</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Недель</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Высокая стабильность позволяет рационально использовать запас реагентов</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Фасовка Калибратора 1</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2</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Флаконов</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Из расчета на определенное количество исследований на анализаторе</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Объем одного флакона Калибратора 1</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1</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Мл</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Из расчета на определенное количество исследований на анализаторе</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Фасовка Калибратора 2</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2</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Флаконов</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Из расчета на определенное количество исследований на анализаторе</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Объем одного флакона Калибратора 2</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1</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Мл</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Из расчета на определенное количество исследований на анализаторе</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Реагент должен быть совместим с анализатором cobas, имеющимся в наличии у заказчика</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Оборудование находится в эксплуатации у Заказчика</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2944"/>
        </w:trPr>
        <w:tc>
          <w:tcPr>
            <w:tcW w:w="132" w:type="pct"/>
            <w:vMerge w:val="restar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9</w:t>
            </w:r>
          </w:p>
        </w:tc>
        <w:tc>
          <w:tcPr>
            <w:tcW w:w="438" w:type="pct"/>
            <w:vMerge w:val="restar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Набор калибраторов для определения НСЕ (нейрон-специфической енолазы)</w:t>
            </w:r>
          </w:p>
          <w:p w:rsidR="00595B19" w:rsidRPr="00477123" w:rsidRDefault="00595B19" w:rsidP="0004737A">
            <w:pPr>
              <w:jc w:val="center"/>
              <w:rPr>
                <w:rFonts w:ascii="Times New Roman" w:hAnsi="Times New Roman" w:cs="Times New Roman"/>
                <w:sz w:val="16"/>
                <w:szCs w:val="16"/>
              </w:rPr>
            </w:pPr>
          </w:p>
          <w:p w:rsidR="00595B19" w:rsidRPr="00477123" w:rsidRDefault="00595B19" w:rsidP="0004737A">
            <w:pPr>
              <w:jc w:val="center"/>
              <w:rPr>
                <w:rFonts w:ascii="Times New Roman" w:hAnsi="Times New Roman" w:cs="Times New Roman"/>
                <w:sz w:val="16"/>
                <w:szCs w:val="16"/>
              </w:rPr>
            </w:pPr>
          </w:p>
        </w:tc>
        <w:tc>
          <w:tcPr>
            <w:tcW w:w="344" w:type="pct"/>
            <w:vMerge w:val="restart"/>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21.20.23.110</w:t>
            </w:r>
          </w:p>
        </w:tc>
        <w:tc>
          <w:tcPr>
            <w:tcW w:w="289" w:type="pct"/>
            <w:vMerge w:val="restar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Упак</w:t>
            </w: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Набор лиофилизированных реагентов для калибровки методики количественного определения содержания нейрон-специфической енолазы (НСЕ) с помощью электрохемилюминесцентного анализа на автоматических анализаторах.</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Обусловлено требованиями к оптимизации лабораторного процесса при эксплуатации оборудования</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val="restart"/>
          </w:tcPr>
          <w:p w:rsidR="00595B19" w:rsidRPr="00477123" w:rsidRDefault="00595B19" w:rsidP="0004737A">
            <w:pPr>
              <w:jc w:val="center"/>
              <w:rPr>
                <w:rFonts w:ascii="Times New Roman" w:hAnsi="Times New Roman" w:cs="Times New Roman"/>
                <w:sz w:val="16"/>
                <w:szCs w:val="16"/>
              </w:rPr>
            </w:pPr>
            <w:r>
              <w:rPr>
                <w:rFonts w:ascii="Times New Roman" w:hAnsi="Times New Roman" w:cs="Times New Roman"/>
                <w:sz w:val="16"/>
                <w:szCs w:val="16"/>
              </w:rPr>
              <w:t>1</w:t>
            </w:r>
          </w:p>
        </w:tc>
        <w:tc>
          <w:tcPr>
            <w:tcW w:w="335" w:type="pct"/>
            <w:vMerge w:val="restart"/>
          </w:tcPr>
          <w:p w:rsidR="00595B19" w:rsidRPr="00477123" w:rsidRDefault="00595B19" w:rsidP="0004737A">
            <w:pPr>
              <w:jc w:val="center"/>
              <w:rPr>
                <w:rFonts w:ascii="Times New Roman" w:hAnsi="Times New Roman" w:cs="Times New Roman"/>
                <w:sz w:val="16"/>
                <w:szCs w:val="16"/>
              </w:rPr>
            </w:pPr>
          </w:p>
        </w:tc>
        <w:tc>
          <w:tcPr>
            <w:tcW w:w="287" w:type="pct"/>
            <w:vMerge w:val="restart"/>
          </w:tcPr>
          <w:p w:rsidR="00595B19" w:rsidRPr="00477123" w:rsidRDefault="00595B19" w:rsidP="0004737A">
            <w:pPr>
              <w:jc w:val="center"/>
              <w:rPr>
                <w:rFonts w:ascii="Times New Roman" w:hAnsi="Times New Roman" w:cs="Times New Roman"/>
                <w:sz w:val="16"/>
                <w:szCs w:val="16"/>
              </w:rPr>
            </w:pPr>
          </w:p>
        </w:tc>
        <w:tc>
          <w:tcPr>
            <w:tcW w:w="240" w:type="pct"/>
            <w:vMerge w:val="restart"/>
          </w:tcPr>
          <w:p w:rsidR="00595B19" w:rsidRPr="00477123" w:rsidRDefault="00595B19" w:rsidP="0004737A">
            <w:pPr>
              <w:jc w:val="center"/>
              <w:rPr>
                <w:rFonts w:ascii="Times New Roman" w:hAnsi="Times New Roman" w:cs="Times New Roman"/>
                <w:sz w:val="16"/>
                <w:szCs w:val="16"/>
              </w:rPr>
            </w:pPr>
          </w:p>
        </w:tc>
        <w:tc>
          <w:tcPr>
            <w:tcW w:w="246" w:type="pct"/>
            <w:vMerge w:val="restart"/>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Состав калибраторов: НСЕ (человеческая) в двух диапазонах концентрации в матриксе буфер/белок (альбумин бычьей сыворотки), азид натрия</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Обусловлено требованиями к оптимизации лабораторного процесса при эксплуатации оборудования</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 в упаковке штрих-кода, распознаваемого анализатором, содержащего точные значения компонентов калибратора.</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Для исключения влияния человеческого фактора при вводе данных</w:t>
            </w:r>
          </w:p>
        </w:tc>
        <w:tc>
          <w:tcPr>
            <w:tcW w:w="577" w:type="pct"/>
            <w:shd w:val="clear" w:color="auto" w:fill="auto"/>
          </w:tcPr>
          <w:p w:rsidR="00595B19" w:rsidRPr="00477123" w:rsidRDefault="00595B19" w:rsidP="0004737A">
            <w:pPr>
              <w:ind w:right="-57"/>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tcPr>
          <w:p w:rsidR="00595B19" w:rsidRPr="00477123" w:rsidRDefault="00595B19" w:rsidP="0004737A">
            <w:pPr>
              <w:ind w:right="-57"/>
              <w:jc w:val="center"/>
              <w:rPr>
                <w:rFonts w:ascii="Times New Roman" w:hAnsi="Times New Roman" w:cs="Times New Roman"/>
                <w:sz w:val="16"/>
                <w:szCs w:val="16"/>
              </w:rPr>
            </w:pPr>
          </w:p>
        </w:tc>
        <w:tc>
          <w:tcPr>
            <w:tcW w:w="335" w:type="pct"/>
            <w:vMerge/>
          </w:tcPr>
          <w:p w:rsidR="00595B19" w:rsidRPr="00477123" w:rsidRDefault="00595B19" w:rsidP="0004737A">
            <w:pPr>
              <w:ind w:right="-57"/>
              <w:jc w:val="center"/>
              <w:rPr>
                <w:rFonts w:ascii="Times New Roman" w:hAnsi="Times New Roman" w:cs="Times New Roman"/>
                <w:sz w:val="16"/>
                <w:szCs w:val="16"/>
              </w:rPr>
            </w:pPr>
          </w:p>
        </w:tc>
        <w:tc>
          <w:tcPr>
            <w:tcW w:w="287" w:type="pct"/>
            <w:vMerge/>
          </w:tcPr>
          <w:p w:rsidR="00595B19" w:rsidRPr="00477123" w:rsidRDefault="00595B19" w:rsidP="0004737A">
            <w:pPr>
              <w:ind w:right="-57"/>
              <w:jc w:val="center"/>
              <w:rPr>
                <w:rFonts w:ascii="Times New Roman" w:hAnsi="Times New Roman" w:cs="Times New Roman"/>
                <w:sz w:val="16"/>
                <w:szCs w:val="16"/>
              </w:rPr>
            </w:pPr>
          </w:p>
        </w:tc>
        <w:tc>
          <w:tcPr>
            <w:tcW w:w="240" w:type="pct"/>
            <w:vMerge/>
          </w:tcPr>
          <w:p w:rsidR="00595B19" w:rsidRPr="00477123" w:rsidRDefault="00595B19" w:rsidP="0004737A">
            <w:pPr>
              <w:ind w:right="-57"/>
              <w:jc w:val="center"/>
              <w:rPr>
                <w:rFonts w:ascii="Times New Roman" w:hAnsi="Times New Roman" w:cs="Times New Roman"/>
                <w:sz w:val="16"/>
                <w:szCs w:val="16"/>
              </w:rPr>
            </w:pPr>
          </w:p>
        </w:tc>
        <w:tc>
          <w:tcPr>
            <w:tcW w:w="246" w:type="pct"/>
            <w:vMerge/>
          </w:tcPr>
          <w:p w:rsidR="00595B19" w:rsidRPr="00477123" w:rsidRDefault="00595B19" w:rsidP="0004737A">
            <w:pPr>
              <w:ind w:right="-57"/>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Стабильность растворенных калибраторов при +2-+8°С.</w:t>
            </w:r>
          </w:p>
          <w:p w:rsidR="00595B19" w:rsidRPr="00477123" w:rsidRDefault="00595B19" w:rsidP="0004737A">
            <w:pPr>
              <w:jc w:val="center"/>
              <w:rPr>
                <w:rFonts w:ascii="Times New Roman" w:hAnsi="Times New Roman" w:cs="Times New Roman"/>
                <w:sz w:val="16"/>
                <w:szCs w:val="16"/>
              </w:rPr>
            </w:pP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6</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Неделя</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Высокая стабильность позволяет рационально использовать запас реагентов</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Фасовка</w:t>
            </w:r>
          </w:p>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Калибратора 1</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2</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Флаконов</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Из расчета на определенное количество исследований на анализаторе</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Объем одного флакона</w:t>
            </w:r>
          </w:p>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Калибратора 1</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1</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Мл</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Из расчета на определенное количество исследований на анализаторе</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Фасовка</w:t>
            </w:r>
          </w:p>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Калибратора 2</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2</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Флаконов</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Из расчета на определенное количество исследований на анализаторе</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Объем одного флакона</w:t>
            </w:r>
          </w:p>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Калибратора 2</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1</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Мл</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Из расчета на определенное количество исследований на анализаторе</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Реагент должен быть совместим с анализатором cobas, имеющимся в наличии у заказчика</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Оборудование находится в эксплуатации у Заказчика</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val="restar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10</w:t>
            </w:r>
          </w:p>
        </w:tc>
        <w:tc>
          <w:tcPr>
            <w:tcW w:w="438" w:type="pct"/>
            <w:vMerge w:val="restar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Раковый антиген 15-3 (СА15-3) ИВД, калибратор</w:t>
            </w:r>
          </w:p>
          <w:p w:rsidR="00595B19" w:rsidRPr="00477123" w:rsidRDefault="00595B19" w:rsidP="0004737A">
            <w:pPr>
              <w:jc w:val="center"/>
              <w:rPr>
                <w:rFonts w:ascii="Times New Roman" w:hAnsi="Times New Roman" w:cs="Times New Roman"/>
                <w:sz w:val="16"/>
                <w:szCs w:val="16"/>
              </w:rPr>
            </w:pPr>
          </w:p>
        </w:tc>
        <w:tc>
          <w:tcPr>
            <w:tcW w:w="344" w:type="pct"/>
            <w:vMerge w:val="restart"/>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21.20.23.110-00002848</w:t>
            </w:r>
            <w:r>
              <w:rPr>
                <w:rFonts w:ascii="Times New Roman" w:hAnsi="Times New Roman" w:cs="Times New Roman"/>
                <w:sz w:val="16"/>
                <w:szCs w:val="16"/>
              </w:rPr>
              <w:t>*</w:t>
            </w:r>
          </w:p>
        </w:tc>
        <w:tc>
          <w:tcPr>
            <w:tcW w:w="289" w:type="pct"/>
            <w:vMerge w:val="restar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Штука</w:t>
            </w: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shd w:val="clear" w:color="auto" w:fill="FFFFFF"/>
              </w:rPr>
              <w:t>Назначение</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shd w:val="clear" w:color="auto" w:fill="FFFFFF"/>
              </w:rPr>
              <w:t>Для анализаторов серии Elecsys/cobas e</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 -</w:t>
            </w:r>
          </w:p>
        </w:tc>
        <w:tc>
          <w:tcPr>
            <w:tcW w:w="240" w:type="pct"/>
            <w:vMerge w:val="restart"/>
          </w:tcPr>
          <w:p w:rsidR="00595B19" w:rsidRPr="00477123" w:rsidRDefault="00595B19" w:rsidP="0004737A">
            <w:pPr>
              <w:jc w:val="center"/>
              <w:rPr>
                <w:rFonts w:ascii="Times New Roman" w:hAnsi="Times New Roman" w:cs="Times New Roman"/>
                <w:sz w:val="16"/>
                <w:szCs w:val="16"/>
              </w:rPr>
            </w:pPr>
            <w:r>
              <w:rPr>
                <w:rFonts w:ascii="Times New Roman" w:hAnsi="Times New Roman" w:cs="Times New Roman"/>
                <w:sz w:val="16"/>
                <w:szCs w:val="16"/>
              </w:rPr>
              <w:t>1</w:t>
            </w:r>
          </w:p>
        </w:tc>
        <w:tc>
          <w:tcPr>
            <w:tcW w:w="335" w:type="pct"/>
            <w:vMerge w:val="restart"/>
          </w:tcPr>
          <w:p w:rsidR="00595B19" w:rsidRPr="00477123" w:rsidRDefault="00595B19" w:rsidP="0004737A">
            <w:pPr>
              <w:jc w:val="center"/>
              <w:rPr>
                <w:rFonts w:ascii="Times New Roman" w:hAnsi="Times New Roman" w:cs="Times New Roman"/>
                <w:sz w:val="16"/>
                <w:szCs w:val="16"/>
              </w:rPr>
            </w:pPr>
          </w:p>
        </w:tc>
        <w:tc>
          <w:tcPr>
            <w:tcW w:w="287" w:type="pct"/>
            <w:vMerge w:val="restart"/>
          </w:tcPr>
          <w:p w:rsidR="00595B19" w:rsidRPr="00477123" w:rsidRDefault="00595B19" w:rsidP="0004737A">
            <w:pPr>
              <w:jc w:val="center"/>
              <w:rPr>
                <w:rFonts w:ascii="Times New Roman" w:hAnsi="Times New Roman" w:cs="Times New Roman"/>
                <w:sz w:val="16"/>
                <w:szCs w:val="16"/>
              </w:rPr>
            </w:pPr>
          </w:p>
        </w:tc>
        <w:tc>
          <w:tcPr>
            <w:tcW w:w="240" w:type="pct"/>
            <w:vMerge w:val="restart"/>
          </w:tcPr>
          <w:p w:rsidR="00595B19" w:rsidRPr="00477123" w:rsidRDefault="00595B19" w:rsidP="0004737A">
            <w:pPr>
              <w:jc w:val="center"/>
              <w:rPr>
                <w:rFonts w:ascii="Times New Roman" w:hAnsi="Times New Roman" w:cs="Times New Roman"/>
                <w:sz w:val="16"/>
                <w:szCs w:val="16"/>
              </w:rPr>
            </w:pPr>
          </w:p>
        </w:tc>
        <w:tc>
          <w:tcPr>
            <w:tcW w:w="246" w:type="pct"/>
            <w:vMerge w:val="restart"/>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shd w:val="clear" w:color="auto" w:fill="FFFFFF"/>
              </w:rPr>
              <w:t>Объем калибратора</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shd w:val="clear" w:color="auto" w:fill="FFFFFF"/>
              </w:rPr>
              <w:t>≥ 3.2</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2576"/>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Набор готовых к применению сывороток для калибровки методики количественного определения углеводного антигена CA 15</w:t>
            </w:r>
            <w:r w:rsidRPr="00477123">
              <w:rPr>
                <w:rFonts w:ascii="Times New Roman" w:eastAsia="MS Mincho" w:hAnsi="Times New Roman" w:cs="Times New Roman"/>
                <w:sz w:val="16"/>
                <w:szCs w:val="16"/>
              </w:rPr>
              <w:t>‑</w:t>
            </w:r>
            <w:r w:rsidRPr="00477123">
              <w:rPr>
                <w:rFonts w:ascii="Times New Roman" w:hAnsi="Times New Roman" w:cs="Times New Roman"/>
                <w:sz w:val="16"/>
                <w:szCs w:val="16"/>
              </w:rPr>
              <w:t>3 с помощью электрохемилюминесцентного анализа на автоматических анализаторах.</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Обусловлено требованиями к оптимизации лабораторного процесса при эксплуатации оборудования</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Состав: углеводный антиген CA 15</w:t>
            </w:r>
            <w:r w:rsidRPr="00477123">
              <w:rPr>
                <w:rFonts w:ascii="Times New Roman" w:eastAsia="MS Mincho" w:hAnsi="Times New Roman" w:cs="Times New Roman"/>
                <w:sz w:val="16"/>
                <w:szCs w:val="16"/>
              </w:rPr>
              <w:t>‑</w:t>
            </w:r>
            <w:r w:rsidRPr="00477123">
              <w:rPr>
                <w:rFonts w:ascii="Times New Roman" w:hAnsi="Times New Roman" w:cs="Times New Roman"/>
                <w:sz w:val="16"/>
                <w:szCs w:val="16"/>
              </w:rPr>
              <w:t>3 (человека) в двух диапазонах концентраций в матриксе сыворотки крови человека</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Обусловлено требованиями к оптимизации лабораторного процесса при эксплуатации оборудования</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 в упаковке штрих-кода, распознаваемого анализатором, содержащего точные значения компонентов калибратора.</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Для исключения влияния человеческого фактора при вводе данных</w:t>
            </w:r>
          </w:p>
        </w:tc>
        <w:tc>
          <w:tcPr>
            <w:tcW w:w="577" w:type="pct"/>
            <w:shd w:val="clear" w:color="auto" w:fill="auto"/>
          </w:tcPr>
          <w:p w:rsidR="00595B19" w:rsidRPr="00477123" w:rsidRDefault="00595B19" w:rsidP="0004737A">
            <w:pPr>
              <w:ind w:right="-57"/>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tcPr>
          <w:p w:rsidR="00595B19" w:rsidRPr="00477123" w:rsidRDefault="00595B19" w:rsidP="0004737A">
            <w:pPr>
              <w:ind w:right="-57"/>
              <w:jc w:val="center"/>
              <w:rPr>
                <w:rFonts w:ascii="Times New Roman" w:hAnsi="Times New Roman" w:cs="Times New Roman"/>
                <w:sz w:val="16"/>
                <w:szCs w:val="16"/>
              </w:rPr>
            </w:pPr>
          </w:p>
        </w:tc>
        <w:tc>
          <w:tcPr>
            <w:tcW w:w="335" w:type="pct"/>
            <w:vMerge/>
          </w:tcPr>
          <w:p w:rsidR="00595B19" w:rsidRPr="00477123" w:rsidRDefault="00595B19" w:rsidP="0004737A">
            <w:pPr>
              <w:ind w:right="-57"/>
              <w:jc w:val="center"/>
              <w:rPr>
                <w:rFonts w:ascii="Times New Roman" w:hAnsi="Times New Roman" w:cs="Times New Roman"/>
                <w:sz w:val="16"/>
                <w:szCs w:val="16"/>
              </w:rPr>
            </w:pPr>
          </w:p>
        </w:tc>
        <w:tc>
          <w:tcPr>
            <w:tcW w:w="287" w:type="pct"/>
            <w:vMerge/>
          </w:tcPr>
          <w:p w:rsidR="00595B19" w:rsidRPr="00477123" w:rsidRDefault="00595B19" w:rsidP="0004737A">
            <w:pPr>
              <w:ind w:right="-57"/>
              <w:jc w:val="center"/>
              <w:rPr>
                <w:rFonts w:ascii="Times New Roman" w:hAnsi="Times New Roman" w:cs="Times New Roman"/>
                <w:sz w:val="16"/>
                <w:szCs w:val="16"/>
              </w:rPr>
            </w:pPr>
          </w:p>
        </w:tc>
        <w:tc>
          <w:tcPr>
            <w:tcW w:w="240" w:type="pct"/>
            <w:vMerge/>
          </w:tcPr>
          <w:p w:rsidR="00595B19" w:rsidRPr="00477123" w:rsidRDefault="00595B19" w:rsidP="0004737A">
            <w:pPr>
              <w:ind w:right="-57"/>
              <w:jc w:val="center"/>
              <w:rPr>
                <w:rFonts w:ascii="Times New Roman" w:hAnsi="Times New Roman" w:cs="Times New Roman"/>
                <w:sz w:val="16"/>
                <w:szCs w:val="16"/>
              </w:rPr>
            </w:pPr>
          </w:p>
        </w:tc>
        <w:tc>
          <w:tcPr>
            <w:tcW w:w="246" w:type="pct"/>
            <w:vMerge/>
          </w:tcPr>
          <w:p w:rsidR="00595B19" w:rsidRPr="00477123" w:rsidRDefault="00595B19" w:rsidP="0004737A">
            <w:pPr>
              <w:ind w:right="-57"/>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Стабильность растворенных калибраторов при +2-+8°С.</w:t>
            </w:r>
          </w:p>
          <w:p w:rsidR="00595B19" w:rsidRPr="00477123" w:rsidRDefault="00595B19" w:rsidP="0004737A">
            <w:pPr>
              <w:jc w:val="center"/>
              <w:rPr>
                <w:rFonts w:ascii="Times New Roman" w:hAnsi="Times New Roman" w:cs="Times New Roman"/>
                <w:sz w:val="16"/>
                <w:szCs w:val="16"/>
              </w:rPr>
            </w:pP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12</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Неделя</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Высокая стабильность позволяет рационально использовать запас реагентов</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Фасовка</w:t>
            </w:r>
          </w:p>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Калибратора 1</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2</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Флаконов</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Из расчета на определенное количество исследований на анализаторе</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Объем одного флакона</w:t>
            </w:r>
          </w:p>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Калибратора 1</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1</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Мл</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Из расчета на определенное количество исследований на анализаторе</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Фасовка</w:t>
            </w:r>
          </w:p>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Калибратора 2</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2</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Флаконов</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Из расчета на определенное количество исследований на анализаторе</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Объем одного флакона</w:t>
            </w:r>
          </w:p>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Калибратора 2</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1</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Мл</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Из расчета на определенное количество исследований на анализаторе</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Реагент должен быть совместим с анализатором cobas, имеющимся в наличии у заказчика</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Оборудование находится в эксплуатации у Заказчика</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312"/>
        </w:trPr>
        <w:tc>
          <w:tcPr>
            <w:tcW w:w="132" w:type="pct"/>
            <w:vMerge w:val="restar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11</w:t>
            </w:r>
          </w:p>
        </w:tc>
        <w:tc>
          <w:tcPr>
            <w:tcW w:w="438" w:type="pct"/>
            <w:vMerge w:val="restar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Набор калибраторов для определения Свободного ПСА (простато-специфического антигена)</w:t>
            </w:r>
          </w:p>
          <w:p w:rsidR="00595B19" w:rsidRPr="00477123" w:rsidRDefault="00595B19" w:rsidP="0004737A">
            <w:pPr>
              <w:jc w:val="center"/>
              <w:rPr>
                <w:rFonts w:ascii="Times New Roman" w:hAnsi="Times New Roman" w:cs="Times New Roman"/>
                <w:sz w:val="16"/>
                <w:szCs w:val="16"/>
              </w:rPr>
            </w:pPr>
          </w:p>
          <w:p w:rsidR="00595B19" w:rsidRPr="00477123" w:rsidRDefault="00595B19" w:rsidP="0004737A">
            <w:pPr>
              <w:jc w:val="center"/>
              <w:rPr>
                <w:rFonts w:ascii="Times New Roman" w:hAnsi="Times New Roman" w:cs="Times New Roman"/>
                <w:sz w:val="16"/>
                <w:szCs w:val="16"/>
              </w:rPr>
            </w:pPr>
          </w:p>
        </w:tc>
        <w:tc>
          <w:tcPr>
            <w:tcW w:w="344" w:type="pct"/>
            <w:vMerge w:val="restart"/>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21.20.23.110</w:t>
            </w:r>
          </w:p>
          <w:p w:rsidR="00595B19" w:rsidRPr="00477123" w:rsidRDefault="00595B19" w:rsidP="0004737A">
            <w:pPr>
              <w:jc w:val="center"/>
              <w:rPr>
                <w:rFonts w:ascii="Times New Roman" w:hAnsi="Times New Roman" w:cs="Times New Roman"/>
                <w:sz w:val="16"/>
                <w:szCs w:val="16"/>
              </w:rPr>
            </w:pPr>
          </w:p>
        </w:tc>
        <w:tc>
          <w:tcPr>
            <w:tcW w:w="289" w:type="pct"/>
            <w:vMerge w:val="restar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Набор</w:t>
            </w: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Набор готовых сывороток крови человека для калибровки методики количественного определения содержания Свободного ПСА (простато-специфического антигена) с помощью электрохемилюминисцентного анализа на автоматических анализаторах.</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Обусловлено требованиями к оптимизации лабораторного процесса при эксплуатации оборудования</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val="restart"/>
          </w:tcPr>
          <w:p w:rsidR="00595B19" w:rsidRPr="00477123" w:rsidRDefault="00595B19" w:rsidP="0004737A">
            <w:pPr>
              <w:jc w:val="center"/>
              <w:rPr>
                <w:rFonts w:ascii="Times New Roman" w:hAnsi="Times New Roman" w:cs="Times New Roman"/>
                <w:sz w:val="16"/>
                <w:szCs w:val="16"/>
              </w:rPr>
            </w:pPr>
            <w:r>
              <w:rPr>
                <w:rFonts w:ascii="Times New Roman" w:hAnsi="Times New Roman" w:cs="Times New Roman"/>
                <w:sz w:val="16"/>
                <w:szCs w:val="16"/>
              </w:rPr>
              <w:t>1</w:t>
            </w:r>
          </w:p>
        </w:tc>
        <w:tc>
          <w:tcPr>
            <w:tcW w:w="335" w:type="pct"/>
            <w:vMerge w:val="restart"/>
          </w:tcPr>
          <w:p w:rsidR="00595B19" w:rsidRPr="00477123" w:rsidRDefault="00595B19" w:rsidP="0004737A">
            <w:pPr>
              <w:jc w:val="center"/>
              <w:rPr>
                <w:rFonts w:ascii="Times New Roman" w:hAnsi="Times New Roman" w:cs="Times New Roman"/>
                <w:sz w:val="16"/>
                <w:szCs w:val="16"/>
              </w:rPr>
            </w:pPr>
          </w:p>
        </w:tc>
        <w:tc>
          <w:tcPr>
            <w:tcW w:w="287" w:type="pct"/>
            <w:vMerge w:val="restart"/>
          </w:tcPr>
          <w:p w:rsidR="00595B19" w:rsidRPr="00477123" w:rsidRDefault="00595B19" w:rsidP="0004737A">
            <w:pPr>
              <w:jc w:val="center"/>
              <w:rPr>
                <w:rFonts w:ascii="Times New Roman" w:hAnsi="Times New Roman" w:cs="Times New Roman"/>
                <w:sz w:val="16"/>
                <w:szCs w:val="16"/>
              </w:rPr>
            </w:pPr>
          </w:p>
        </w:tc>
        <w:tc>
          <w:tcPr>
            <w:tcW w:w="240" w:type="pct"/>
            <w:vMerge w:val="restart"/>
          </w:tcPr>
          <w:p w:rsidR="00595B19" w:rsidRPr="00477123" w:rsidRDefault="00595B19" w:rsidP="0004737A">
            <w:pPr>
              <w:jc w:val="center"/>
              <w:rPr>
                <w:rFonts w:ascii="Times New Roman" w:hAnsi="Times New Roman" w:cs="Times New Roman"/>
                <w:sz w:val="16"/>
                <w:szCs w:val="16"/>
              </w:rPr>
            </w:pPr>
          </w:p>
        </w:tc>
        <w:tc>
          <w:tcPr>
            <w:tcW w:w="246" w:type="pct"/>
            <w:vMerge w:val="restart"/>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Состав калибраторов: Свободный ПСА человека в двух диапазонах концентрации в матриксе буфер/белок (альбумин бычьей сыворотки).</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Обусловлено требованиями к оптимизации лабораторного процесса при эксплуатации оборудования</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 в упаковке штрих-кода, распознаваемого анализатором, содержащего точные значения компонентов калибратора.</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Для исключения влияния человеческого фактора при вводе данных</w:t>
            </w:r>
          </w:p>
        </w:tc>
        <w:tc>
          <w:tcPr>
            <w:tcW w:w="577" w:type="pct"/>
            <w:shd w:val="clear" w:color="auto" w:fill="auto"/>
          </w:tcPr>
          <w:p w:rsidR="00595B19" w:rsidRPr="00477123" w:rsidRDefault="00595B19" w:rsidP="0004737A">
            <w:pPr>
              <w:ind w:right="-57"/>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tcPr>
          <w:p w:rsidR="00595B19" w:rsidRPr="00477123" w:rsidRDefault="00595B19" w:rsidP="0004737A">
            <w:pPr>
              <w:ind w:right="-57"/>
              <w:jc w:val="center"/>
              <w:rPr>
                <w:rFonts w:ascii="Times New Roman" w:hAnsi="Times New Roman" w:cs="Times New Roman"/>
                <w:sz w:val="16"/>
                <w:szCs w:val="16"/>
              </w:rPr>
            </w:pPr>
          </w:p>
        </w:tc>
        <w:tc>
          <w:tcPr>
            <w:tcW w:w="335" w:type="pct"/>
            <w:vMerge/>
          </w:tcPr>
          <w:p w:rsidR="00595B19" w:rsidRPr="00477123" w:rsidRDefault="00595B19" w:rsidP="0004737A">
            <w:pPr>
              <w:ind w:right="-57"/>
              <w:jc w:val="center"/>
              <w:rPr>
                <w:rFonts w:ascii="Times New Roman" w:hAnsi="Times New Roman" w:cs="Times New Roman"/>
                <w:sz w:val="16"/>
                <w:szCs w:val="16"/>
              </w:rPr>
            </w:pPr>
          </w:p>
        </w:tc>
        <w:tc>
          <w:tcPr>
            <w:tcW w:w="287" w:type="pct"/>
            <w:vMerge/>
          </w:tcPr>
          <w:p w:rsidR="00595B19" w:rsidRPr="00477123" w:rsidRDefault="00595B19" w:rsidP="0004737A">
            <w:pPr>
              <w:ind w:right="-57"/>
              <w:jc w:val="center"/>
              <w:rPr>
                <w:rFonts w:ascii="Times New Roman" w:hAnsi="Times New Roman" w:cs="Times New Roman"/>
                <w:sz w:val="16"/>
                <w:szCs w:val="16"/>
              </w:rPr>
            </w:pPr>
          </w:p>
        </w:tc>
        <w:tc>
          <w:tcPr>
            <w:tcW w:w="240" w:type="pct"/>
            <w:vMerge/>
          </w:tcPr>
          <w:p w:rsidR="00595B19" w:rsidRPr="00477123" w:rsidRDefault="00595B19" w:rsidP="0004737A">
            <w:pPr>
              <w:ind w:right="-57"/>
              <w:jc w:val="center"/>
              <w:rPr>
                <w:rFonts w:ascii="Times New Roman" w:hAnsi="Times New Roman" w:cs="Times New Roman"/>
                <w:sz w:val="16"/>
                <w:szCs w:val="16"/>
              </w:rPr>
            </w:pPr>
          </w:p>
        </w:tc>
        <w:tc>
          <w:tcPr>
            <w:tcW w:w="246" w:type="pct"/>
            <w:vMerge/>
          </w:tcPr>
          <w:p w:rsidR="00595B19" w:rsidRPr="00477123" w:rsidRDefault="00595B19" w:rsidP="0004737A">
            <w:pPr>
              <w:ind w:right="-57"/>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Стабильность растворенных калибраторов при +2-+8°С.</w:t>
            </w:r>
          </w:p>
          <w:p w:rsidR="00595B19" w:rsidRPr="00477123" w:rsidRDefault="00595B19" w:rsidP="0004737A">
            <w:pPr>
              <w:jc w:val="center"/>
              <w:rPr>
                <w:rFonts w:ascii="Times New Roman" w:hAnsi="Times New Roman" w:cs="Times New Roman"/>
                <w:sz w:val="16"/>
                <w:szCs w:val="16"/>
              </w:rPr>
            </w:pP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12</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Неделя</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Высокая стабильность позволяет рационально использовать запас реагентов</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Фасовка</w:t>
            </w:r>
          </w:p>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Калибратора 1</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2</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Флаконов</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Из расчета на определенное количество исследований на анализаторе</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Объем одного флакона</w:t>
            </w:r>
          </w:p>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Калибратора 1</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1</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Мл</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Из расчета на определенное количество исследований на анализаторе</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Фасовка</w:t>
            </w:r>
          </w:p>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Калибратора 2</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2</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Флаконов</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Из расчета на определенное количество исследований на анализаторе</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Объем одного флакона</w:t>
            </w:r>
          </w:p>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Калибратора 2</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1</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Мл</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Из расчета на определенное количество исследований на анализаторе</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Реагент должен быть совместим с анализатором cobas, имеющимся в наличии у заказчика</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Оборудование находится в эксплуатации у Заказчика</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839"/>
        </w:trPr>
        <w:tc>
          <w:tcPr>
            <w:tcW w:w="132" w:type="pct"/>
            <w:vMerge w:val="restar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12</w:t>
            </w:r>
          </w:p>
        </w:tc>
        <w:tc>
          <w:tcPr>
            <w:tcW w:w="438" w:type="pct"/>
            <w:vMerge w:val="restar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Раковый антиген 125 (СА125) ИВД, набор, иммунохемилюминесцентный анализ</w:t>
            </w:r>
          </w:p>
          <w:p w:rsidR="00595B19" w:rsidRPr="00477123" w:rsidRDefault="00595B19" w:rsidP="0004737A">
            <w:pPr>
              <w:jc w:val="center"/>
              <w:rPr>
                <w:rFonts w:ascii="Times New Roman" w:hAnsi="Times New Roman" w:cs="Times New Roman"/>
                <w:sz w:val="16"/>
                <w:szCs w:val="16"/>
              </w:rPr>
            </w:pPr>
          </w:p>
        </w:tc>
        <w:tc>
          <w:tcPr>
            <w:tcW w:w="344" w:type="pct"/>
            <w:vMerge w:val="restart"/>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21.20.23.110-00010736</w:t>
            </w:r>
            <w:r>
              <w:rPr>
                <w:rFonts w:ascii="Times New Roman" w:hAnsi="Times New Roman" w:cs="Times New Roman"/>
                <w:sz w:val="16"/>
                <w:szCs w:val="16"/>
              </w:rPr>
              <w:t>*</w:t>
            </w:r>
          </w:p>
          <w:p w:rsidR="00595B19" w:rsidRPr="00477123" w:rsidRDefault="00595B19" w:rsidP="0004737A">
            <w:pPr>
              <w:jc w:val="center"/>
              <w:rPr>
                <w:rFonts w:ascii="Times New Roman" w:hAnsi="Times New Roman" w:cs="Times New Roman"/>
                <w:sz w:val="16"/>
                <w:szCs w:val="16"/>
              </w:rPr>
            </w:pPr>
          </w:p>
        </w:tc>
        <w:tc>
          <w:tcPr>
            <w:tcW w:w="289" w:type="pct"/>
            <w:vMerge w:val="restar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Штука</w:t>
            </w: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shd w:val="clear" w:color="auto" w:fill="FFFFFF"/>
              </w:rPr>
              <w:t>Количество выполняемых тестов</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shd w:val="clear" w:color="auto" w:fill="FFFFFF"/>
              </w:rPr>
              <w:t>≥ 100</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shd w:val="clear" w:color="auto" w:fill="FFFFFF"/>
              </w:rPr>
              <w:t>Штука</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val="restart"/>
          </w:tcPr>
          <w:p w:rsidR="00595B19" w:rsidRPr="00477123" w:rsidRDefault="00595B19" w:rsidP="0004737A">
            <w:pPr>
              <w:jc w:val="center"/>
              <w:rPr>
                <w:rFonts w:ascii="Times New Roman" w:hAnsi="Times New Roman" w:cs="Times New Roman"/>
                <w:sz w:val="16"/>
                <w:szCs w:val="16"/>
              </w:rPr>
            </w:pPr>
            <w:r>
              <w:rPr>
                <w:rFonts w:ascii="Times New Roman" w:hAnsi="Times New Roman" w:cs="Times New Roman"/>
                <w:sz w:val="16"/>
                <w:szCs w:val="16"/>
              </w:rPr>
              <w:t>6</w:t>
            </w:r>
          </w:p>
        </w:tc>
        <w:tc>
          <w:tcPr>
            <w:tcW w:w="335" w:type="pct"/>
            <w:vMerge w:val="restart"/>
          </w:tcPr>
          <w:p w:rsidR="00595B19" w:rsidRPr="00477123" w:rsidRDefault="00595B19" w:rsidP="0004737A">
            <w:pPr>
              <w:jc w:val="center"/>
              <w:rPr>
                <w:rFonts w:ascii="Times New Roman" w:hAnsi="Times New Roman" w:cs="Times New Roman"/>
                <w:sz w:val="16"/>
                <w:szCs w:val="16"/>
              </w:rPr>
            </w:pPr>
          </w:p>
        </w:tc>
        <w:tc>
          <w:tcPr>
            <w:tcW w:w="287" w:type="pct"/>
            <w:vMerge w:val="restart"/>
          </w:tcPr>
          <w:p w:rsidR="00595B19" w:rsidRPr="00477123" w:rsidRDefault="00595B19" w:rsidP="0004737A">
            <w:pPr>
              <w:jc w:val="center"/>
              <w:rPr>
                <w:rFonts w:ascii="Times New Roman" w:hAnsi="Times New Roman" w:cs="Times New Roman"/>
                <w:sz w:val="16"/>
                <w:szCs w:val="16"/>
              </w:rPr>
            </w:pPr>
          </w:p>
        </w:tc>
        <w:tc>
          <w:tcPr>
            <w:tcW w:w="240" w:type="pct"/>
            <w:vMerge w:val="restart"/>
          </w:tcPr>
          <w:p w:rsidR="00595B19" w:rsidRPr="00477123" w:rsidRDefault="00595B19" w:rsidP="0004737A">
            <w:pPr>
              <w:jc w:val="center"/>
              <w:rPr>
                <w:rFonts w:ascii="Times New Roman" w:hAnsi="Times New Roman" w:cs="Times New Roman"/>
                <w:sz w:val="16"/>
                <w:szCs w:val="16"/>
              </w:rPr>
            </w:pPr>
          </w:p>
        </w:tc>
        <w:tc>
          <w:tcPr>
            <w:tcW w:w="246" w:type="pct"/>
            <w:vMerge w:val="restart"/>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shd w:val="clear" w:color="auto" w:fill="FFFFFF"/>
              </w:rPr>
              <w:t>Назначение</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shd w:val="clear" w:color="auto" w:fill="FFFFFF"/>
              </w:rPr>
              <w:t>Для анализаторов серииelecsys/cobas e</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2760"/>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Назначение: набор реагентов для количественного определения реактивных эпитопов ОС 125 в сыворотке и плазме крови человека с помощью электрохемилюминисцентного анализа на автоматических анализаторах.</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Обусловлено требованиями к оптимизации лабораторного процесса при эксплуатации оборудования</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Время анализа</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более 18</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Минут</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Необходимая производительность исходя из потоков лаборатории</w:t>
            </w:r>
          </w:p>
        </w:tc>
        <w:tc>
          <w:tcPr>
            <w:tcW w:w="577" w:type="pct"/>
            <w:shd w:val="clear" w:color="auto" w:fill="auto"/>
          </w:tcPr>
          <w:p w:rsidR="00595B19" w:rsidRDefault="00595B19" w:rsidP="0004737A">
            <w:pPr>
              <w:ind w:right="-57"/>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w:t>
            </w:r>
          </w:p>
          <w:p w:rsidR="00595B19" w:rsidRPr="00477123" w:rsidRDefault="00595B19" w:rsidP="0004737A">
            <w:pPr>
              <w:ind w:right="-57"/>
              <w:jc w:val="center"/>
              <w:rPr>
                <w:rFonts w:ascii="Times New Roman" w:hAnsi="Times New Roman" w:cs="Times New Roman"/>
                <w:sz w:val="16"/>
                <w:szCs w:val="16"/>
              </w:rPr>
            </w:pPr>
            <w:r w:rsidRPr="00477123">
              <w:rPr>
                <w:rFonts w:ascii="Times New Roman" w:hAnsi="Times New Roman" w:cs="Times New Roman"/>
                <w:sz w:val="16"/>
                <w:szCs w:val="16"/>
              </w:rPr>
              <w:t xml:space="preserve"> значение характеристики</w:t>
            </w:r>
          </w:p>
        </w:tc>
        <w:tc>
          <w:tcPr>
            <w:tcW w:w="240" w:type="pct"/>
            <w:vMerge/>
          </w:tcPr>
          <w:p w:rsidR="00595B19" w:rsidRPr="00477123" w:rsidRDefault="00595B19" w:rsidP="0004737A">
            <w:pPr>
              <w:ind w:right="-57"/>
              <w:jc w:val="center"/>
              <w:rPr>
                <w:rFonts w:ascii="Times New Roman" w:hAnsi="Times New Roman" w:cs="Times New Roman"/>
                <w:sz w:val="16"/>
                <w:szCs w:val="16"/>
              </w:rPr>
            </w:pPr>
          </w:p>
        </w:tc>
        <w:tc>
          <w:tcPr>
            <w:tcW w:w="335" w:type="pct"/>
            <w:vMerge/>
          </w:tcPr>
          <w:p w:rsidR="00595B19" w:rsidRPr="00477123" w:rsidRDefault="00595B19" w:rsidP="0004737A">
            <w:pPr>
              <w:ind w:right="-57"/>
              <w:jc w:val="center"/>
              <w:rPr>
                <w:rFonts w:ascii="Times New Roman" w:hAnsi="Times New Roman" w:cs="Times New Roman"/>
                <w:sz w:val="16"/>
                <w:szCs w:val="16"/>
              </w:rPr>
            </w:pPr>
          </w:p>
        </w:tc>
        <w:tc>
          <w:tcPr>
            <w:tcW w:w="287" w:type="pct"/>
            <w:vMerge/>
          </w:tcPr>
          <w:p w:rsidR="00595B19" w:rsidRPr="00477123" w:rsidRDefault="00595B19" w:rsidP="0004737A">
            <w:pPr>
              <w:ind w:right="-57"/>
              <w:jc w:val="center"/>
              <w:rPr>
                <w:rFonts w:ascii="Times New Roman" w:hAnsi="Times New Roman" w:cs="Times New Roman"/>
                <w:sz w:val="16"/>
                <w:szCs w:val="16"/>
              </w:rPr>
            </w:pPr>
          </w:p>
        </w:tc>
        <w:tc>
          <w:tcPr>
            <w:tcW w:w="240" w:type="pct"/>
            <w:vMerge/>
          </w:tcPr>
          <w:p w:rsidR="00595B19" w:rsidRPr="00477123" w:rsidRDefault="00595B19" w:rsidP="0004737A">
            <w:pPr>
              <w:ind w:right="-57"/>
              <w:jc w:val="center"/>
              <w:rPr>
                <w:rFonts w:ascii="Times New Roman" w:hAnsi="Times New Roman" w:cs="Times New Roman"/>
                <w:sz w:val="16"/>
                <w:szCs w:val="16"/>
              </w:rPr>
            </w:pPr>
          </w:p>
        </w:tc>
        <w:tc>
          <w:tcPr>
            <w:tcW w:w="246" w:type="pct"/>
            <w:vMerge/>
          </w:tcPr>
          <w:p w:rsidR="00595B19" w:rsidRPr="00477123" w:rsidRDefault="00595B19" w:rsidP="0004737A">
            <w:pPr>
              <w:ind w:right="-57"/>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Состав набора: штрих-кодированная кассета с реагентами.</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Для исключения влияния человеческого фактора при вводе данных</w:t>
            </w:r>
          </w:p>
        </w:tc>
        <w:tc>
          <w:tcPr>
            <w:tcW w:w="577" w:type="pct"/>
            <w:shd w:val="clear" w:color="auto" w:fill="auto"/>
          </w:tcPr>
          <w:p w:rsidR="00595B19" w:rsidRPr="00477123" w:rsidRDefault="00595B19" w:rsidP="0004737A">
            <w:pPr>
              <w:ind w:right="-57"/>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tcPr>
          <w:p w:rsidR="00595B19" w:rsidRPr="00477123" w:rsidRDefault="00595B19" w:rsidP="0004737A">
            <w:pPr>
              <w:ind w:right="-57"/>
              <w:jc w:val="center"/>
              <w:rPr>
                <w:rFonts w:ascii="Times New Roman" w:hAnsi="Times New Roman" w:cs="Times New Roman"/>
                <w:sz w:val="16"/>
                <w:szCs w:val="16"/>
              </w:rPr>
            </w:pPr>
          </w:p>
        </w:tc>
        <w:tc>
          <w:tcPr>
            <w:tcW w:w="335" w:type="pct"/>
            <w:vMerge/>
          </w:tcPr>
          <w:p w:rsidR="00595B19" w:rsidRPr="00477123" w:rsidRDefault="00595B19" w:rsidP="0004737A">
            <w:pPr>
              <w:ind w:right="-57"/>
              <w:jc w:val="center"/>
              <w:rPr>
                <w:rFonts w:ascii="Times New Roman" w:hAnsi="Times New Roman" w:cs="Times New Roman"/>
                <w:sz w:val="16"/>
                <w:szCs w:val="16"/>
              </w:rPr>
            </w:pPr>
          </w:p>
        </w:tc>
        <w:tc>
          <w:tcPr>
            <w:tcW w:w="287" w:type="pct"/>
            <w:vMerge/>
          </w:tcPr>
          <w:p w:rsidR="00595B19" w:rsidRPr="00477123" w:rsidRDefault="00595B19" w:rsidP="0004737A">
            <w:pPr>
              <w:ind w:right="-57"/>
              <w:jc w:val="center"/>
              <w:rPr>
                <w:rFonts w:ascii="Times New Roman" w:hAnsi="Times New Roman" w:cs="Times New Roman"/>
                <w:sz w:val="16"/>
                <w:szCs w:val="16"/>
              </w:rPr>
            </w:pPr>
          </w:p>
        </w:tc>
        <w:tc>
          <w:tcPr>
            <w:tcW w:w="240" w:type="pct"/>
            <w:vMerge/>
          </w:tcPr>
          <w:p w:rsidR="00595B19" w:rsidRPr="00477123" w:rsidRDefault="00595B19" w:rsidP="0004737A">
            <w:pPr>
              <w:ind w:right="-57"/>
              <w:jc w:val="center"/>
              <w:rPr>
                <w:rFonts w:ascii="Times New Roman" w:hAnsi="Times New Roman" w:cs="Times New Roman"/>
                <w:sz w:val="16"/>
                <w:szCs w:val="16"/>
              </w:rPr>
            </w:pPr>
          </w:p>
        </w:tc>
        <w:tc>
          <w:tcPr>
            <w:tcW w:w="246" w:type="pct"/>
            <w:vMerge/>
          </w:tcPr>
          <w:p w:rsidR="00595B19" w:rsidRPr="00477123" w:rsidRDefault="00595B19" w:rsidP="0004737A">
            <w:pPr>
              <w:ind w:right="-57"/>
              <w:jc w:val="center"/>
              <w:rPr>
                <w:rFonts w:ascii="Times New Roman" w:hAnsi="Times New Roman" w:cs="Times New Roman"/>
                <w:sz w:val="16"/>
                <w:szCs w:val="16"/>
              </w:rPr>
            </w:pPr>
          </w:p>
        </w:tc>
      </w:tr>
      <w:tr w:rsidR="00306942" w:rsidRPr="00477123" w:rsidTr="00306942">
        <w:trPr>
          <w:trHeight w:val="1312"/>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Стабильность реагента после вскрытия при 2</w:t>
            </w:r>
            <w:r w:rsidRPr="00477123">
              <w:rPr>
                <w:rFonts w:ascii="Times New Roman" w:eastAsia="MS Mincho" w:hAnsi="Times New Roman" w:cs="Times New Roman"/>
                <w:sz w:val="16"/>
                <w:szCs w:val="16"/>
              </w:rPr>
              <w:t>‑</w:t>
            </w:r>
            <w:r w:rsidRPr="00477123">
              <w:rPr>
                <w:rFonts w:ascii="Times New Roman" w:hAnsi="Times New Roman" w:cs="Times New Roman"/>
                <w:sz w:val="16"/>
                <w:szCs w:val="16"/>
              </w:rPr>
              <w:t>8 °C</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12</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Недель</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Высокая стабильность позволяет рационально использовать запас реагентов</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Количество тестов в наборе</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100</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Штук</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Из расчета на определенное количество исследований на анализаторе</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Реагент должен быть совместим с анализатором cobas, имеющимся в наличии у заказчика</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Оборудование находится в эксплуатации у Заказчика</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2208"/>
        </w:trPr>
        <w:tc>
          <w:tcPr>
            <w:tcW w:w="132" w:type="pct"/>
            <w:vMerge w:val="restar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13</w:t>
            </w:r>
          </w:p>
        </w:tc>
        <w:tc>
          <w:tcPr>
            <w:tcW w:w="438" w:type="pct"/>
            <w:vMerge w:val="restar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Белок 4 эпидидимиса человека (HE4) ИВД, реагент</w:t>
            </w:r>
          </w:p>
          <w:p w:rsidR="00595B19" w:rsidRPr="00477123" w:rsidRDefault="00595B19" w:rsidP="0004737A">
            <w:pPr>
              <w:jc w:val="center"/>
              <w:rPr>
                <w:rFonts w:ascii="Times New Roman" w:hAnsi="Times New Roman" w:cs="Times New Roman"/>
                <w:sz w:val="16"/>
                <w:szCs w:val="16"/>
              </w:rPr>
            </w:pPr>
          </w:p>
        </w:tc>
        <w:tc>
          <w:tcPr>
            <w:tcW w:w="344" w:type="pct"/>
            <w:vMerge w:val="restart"/>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21.20.23.110-00010205</w:t>
            </w:r>
            <w:r>
              <w:rPr>
                <w:rFonts w:ascii="Times New Roman" w:hAnsi="Times New Roman" w:cs="Times New Roman"/>
                <w:sz w:val="16"/>
                <w:szCs w:val="16"/>
              </w:rPr>
              <w:t>**</w:t>
            </w:r>
          </w:p>
        </w:tc>
        <w:tc>
          <w:tcPr>
            <w:tcW w:w="289" w:type="pct"/>
            <w:vMerge w:val="restar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Упак</w:t>
            </w: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Набор реагентов для количественного определения HE4 в сыворотке и плазме крови человека с помощью электрохемилюминесцентного анализа на автоматических анализаторах.</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Обусловлено требованиями к оптимизации лабораторного процесса при эксплуатации оборудования</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val="restart"/>
          </w:tcPr>
          <w:p w:rsidR="00595B19" w:rsidRPr="00477123" w:rsidRDefault="00595B19" w:rsidP="0004737A">
            <w:pPr>
              <w:jc w:val="center"/>
              <w:rPr>
                <w:rFonts w:ascii="Times New Roman" w:hAnsi="Times New Roman" w:cs="Times New Roman"/>
                <w:sz w:val="16"/>
                <w:szCs w:val="16"/>
              </w:rPr>
            </w:pPr>
            <w:r>
              <w:rPr>
                <w:rFonts w:ascii="Times New Roman" w:hAnsi="Times New Roman" w:cs="Times New Roman"/>
                <w:sz w:val="16"/>
                <w:szCs w:val="16"/>
              </w:rPr>
              <w:t>1</w:t>
            </w:r>
          </w:p>
        </w:tc>
        <w:tc>
          <w:tcPr>
            <w:tcW w:w="335" w:type="pct"/>
            <w:vMerge w:val="restart"/>
          </w:tcPr>
          <w:p w:rsidR="00595B19" w:rsidRPr="00477123" w:rsidRDefault="00595B19" w:rsidP="0004737A">
            <w:pPr>
              <w:jc w:val="center"/>
              <w:rPr>
                <w:rFonts w:ascii="Times New Roman" w:hAnsi="Times New Roman" w:cs="Times New Roman"/>
                <w:sz w:val="16"/>
                <w:szCs w:val="16"/>
              </w:rPr>
            </w:pPr>
          </w:p>
        </w:tc>
        <w:tc>
          <w:tcPr>
            <w:tcW w:w="287" w:type="pct"/>
            <w:vMerge w:val="restart"/>
          </w:tcPr>
          <w:p w:rsidR="00595B19" w:rsidRPr="00477123" w:rsidRDefault="00595B19" w:rsidP="0004737A">
            <w:pPr>
              <w:jc w:val="center"/>
              <w:rPr>
                <w:rFonts w:ascii="Times New Roman" w:hAnsi="Times New Roman" w:cs="Times New Roman"/>
                <w:sz w:val="16"/>
                <w:szCs w:val="16"/>
              </w:rPr>
            </w:pPr>
          </w:p>
        </w:tc>
        <w:tc>
          <w:tcPr>
            <w:tcW w:w="240" w:type="pct"/>
            <w:vMerge w:val="restart"/>
          </w:tcPr>
          <w:p w:rsidR="00595B19" w:rsidRPr="00477123" w:rsidRDefault="00595B19" w:rsidP="0004737A">
            <w:pPr>
              <w:jc w:val="center"/>
              <w:rPr>
                <w:rFonts w:ascii="Times New Roman" w:hAnsi="Times New Roman" w:cs="Times New Roman"/>
                <w:sz w:val="16"/>
                <w:szCs w:val="16"/>
              </w:rPr>
            </w:pPr>
          </w:p>
        </w:tc>
        <w:tc>
          <w:tcPr>
            <w:tcW w:w="246" w:type="pct"/>
            <w:vMerge w:val="restart"/>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Время анализа</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более 18</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Минут</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Необходимая производительность исходя из потоков лаборатории</w:t>
            </w:r>
          </w:p>
        </w:tc>
        <w:tc>
          <w:tcPr>
            <w:tcW w:w="577" w:type="pct"/>
            <w:shd w:val="clear" w:color="auto" w:fill="auto"/>
          </w:tcPr>
          <w:p w:rsidR="00595B19" w:rsidRPr="00477123" w:rsidRDefault="00595B19" w:rsidP="0004737A">
            <w:pPr>
              <w:ind w:right="-57"/>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ind w:right="-57"/>
              <w:jc w:val="center"/>
              <w:rPr>
                <w:rFonts w:ascii="Times New Roman" w:hAnsi="Times New Roman" w:cs="Times New Roman"/>
                <w:sz w:val="16"/>
                <w:szCs w:val="16"/>
              </w:rPr>
            </w:pPr>
          </w:p>
        </w:tc>
        <w:tc>
          <w:tcPr>
            <w:tcW w:w="335" w:type="pct"/>
            <w:vMerge/>
          </w:tcPr>
          <w:p w:rsidR="00595B19" w:rsidRPr="00477123" w:rsidRDefault="00595B19" w:rsidP="0004737A">
            <w:pPr>
              <w:ind w:right="-57"/>
              <w:jc w:val="center"/>
              <w:rPr>
                <w:rFonts w:ascii="Times New Roman" w:hAnsi="Times New Roman" w:cs="Times New Roman"/>
                <w:sz w:val="16"/>
                <w:szCs w:val="16"/>
              </w:rPr>
            </w:pPr>
          </w:p>
        </w:tc>
        <w:tc>
          <w:tcPr>
            <w:tcW w:w="287" w:type="pct"/>
            <w:vMerge/>
          </w:tcPr>
          <w:p w:rsidR="00595B19" w:rsidRPr="00477123" w:rsidRDefault="00595B19" w:rsidP="0004737A">
            <w:pPr>
              <w:ind w:right="-57"/>
              <w:jc w:val="center"/>
              <w:rPr>
                <w:rFonts w:ascii="Times New Roman" w:hAnsi="Times New Roman" w:cs="Times New Roman"/>
                <w:sz w:val="16"/>
                <w:szCs w:val="16"/>
              </w:rPr>
            </w:pPr>
          </w:p>
        </w:tc>
        <w:tc>
          <w:tcPr>
            <w:tcW w:w="240" w:type="pct"/>
            <w:vMerge/>
          </w:tcPr>
          <w:p w:rsidR="00595B19" w:rsidRPr="00477123" w:rsidRDefault="00595B19" w:rsidP="0004737A">
            <w:pPr>
              <w:ind w:right="-57"/>
              <w:jc w:val="center"/>
              <w:rPr>
                <w:rFonts w:ascii="Times New Roman" w:hAnsi="Times New Roman" w:cs="Times New Roman"/>
                <w:sz w:val="16"/>
                <w:szCs w:val="16"/>
              </w:rPr>
            </w:pPr>
          </w:p>
        </w:tc>
        <w:tc>
          <w:tcPr>
            <w:tcW w:w="246" w:type="pct"/>
            <w:vMerge/>
          </w:tcPr>
          <w:p w:rsidR="00595B19" w:rsidRPr="00477123" w:rsidRDefault="00595B19" w:rsidP="0004737A">
            <w:pPr>
              <w:ind w:right="-57"/>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Состав набора: штрих-кодированная кассета с реагентами.</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Для исключения влияния человеческого фактора при вводе данных</w:t>
            </w:r>
          </w:p>
        </w:tc>
        <w:tc>
          <w:tcPr>
            <w:tcW w:w="577" w:type="pct"/>
            <w:shd w:val="clear" w:color="auto" w:fill="auto"/>
          </w:tcPr>
          <w:p w:rsidR="00595B19" w:rsidRPr="00477123" w:rsidRDefault="00595B19" w:rsidP="0004737A">
            <w:pPr>
              <w:ind w:right="-57"/>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tcPr>
          <w:p w:rsidR="00595B19" w:rsidRPr="00477123" w:rsidRDefault="00595B19" w:rsidP="0004737A">
            <w:pPr>
              <w:ind w:right="-57"/>
              <w:jc w:val="center"/>
              <w:rPr>
                <w:rFonts w:ascii="Times New Roman" w:hAnsi="Times New Roman" w:cs="Times New Roman"/>
                <w:sz w:val="16"/>
                <w:szCs w:val="16"/>
              </w:rPr>
            </w:pPr>
          </w:p>
        </w:tc>
        <w:tc>
          <w:tcPr>
            <w:tcW w:w="335" w:type="pct"/>
            <w:vMerge/>
          </w:tcPr>
          <w:p w:rsidR="00595B19" w:rsidRPr="00477123" w:rsidRDefault="00595B19" w:rsidP="0004737A">
            <w:pPr>
              <w:ind w:right="-57"/>
              <w:jc w:val="center"/>
              <w:rPr>
                <w:rFonts w:ascii="Times New Roman" w:hAnsi="Times New Roman" w:cs="Times New Roman"/>
                <w:sz w:val="16"/>
                <w:szCs w:val="16"/>
              </w:rPr>
            </w:pPr>
          </w:p>
        </w:tc>
        <w:tc>
          <w:tcPr>
            <w:tcW w:w="287" w:type="pct"/>
            <w:vMerge/>
          </w:tcPr>
          <w:p w:rsidR="00595B19" w:rsidRPr="00477123" w:rsidRDefault="00595B19" w:rsidP="0004737A">
            <w:pPr>
              <w:ind w:right="-57"/>
              <w:jc w:val="center"/>
              <w:rPr>
                <w:rFonts w:ascii="Times New Roman" w:hAnsi="Times New Roman" w:cs="Times New Roman"/>
                <w:sz w:val="16"/>
                <w:szCs w:val="16"/>
              </w:rPr>
            </w:pPr>
          </w:p>
        </w:tc>
        <w:tc>
          <w:tcPr>
            <w:tcW w:w="240" w:type="pct"/>
            <w:vMerge/>
          </w:tcPr>
          <w:p w:rsidR="00595B19" w:rsidRPr="00477123" w:rsidRDefault="00595B19" w:rsidP="0004737A">
            <w:pPr>
              <w:ind w:right="-57"/>
              <w:jc w:val="center"/>
              <w:rPr>
                <w:rFonts w:ascii="Times New Roman" w:hAnsi="Times New Roman" w:cs="Times New Roman"/>
                <w:sz w:val="16"/>
                <w:szCs w:val="16"/>
              </w:rPr>
            </w:pPr>
          </w:p>
        </w:tc>
        <w:tc>
          <w:tcPr>
            <w:tcW w:w="246" w:type="pct"/>
            <w:vMerge/>
          </w:tcPr>
          <w:p w:rsidR="00595B19" w:rsidRPr="00477123" w:rsidRDefault="00595B19" w:rsidP="0004737A">
            <w:pPr>
              <w:ind w:right="-57"/>
              <w:jc w:val="center"/>
              <w:rPr>
                <w:rFonts w:ascii="Times New Roman" w:hAnsi="Times New Roman" w:cs="Times New Roman"/>
                <w:sz w:val="16"/>
                <w:szCs w:val="16"/>
              </w:rPr>
            </w:pPr>
          </w:p>
        </w:tc>
      </w:tr>
      <w:tr w:rsidR="00306942" w:rsidRPr="00477123" w:rsidTr="00306942">
        <w:trPr>
          <w:trHeight w:val="1242"/>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Стабильность реагента после вскрытия при +2 - +8°С.</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12</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Недель</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Высокая стабильность позволяет рационально использовать запас реагентов</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Количество тестов в наборе</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100</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Штук</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Из расчета на определенное количество исследований на анализаторе</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Реагент должен быть совместим с анализатором cobas, имеющимся в наличии у заказчика</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Оборудование находится в эксплуатации у Заказчика</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val="restar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14</w:t>
            </w:r>
          </w:p>
        </w:tc>
        <w:tc>
          <w:tcPr>
            <w:tcW w:w="438" w:type="pct"/>
            <w:vMerge w:val="restar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Общий простатический специфический антиген (ПСА) ИВД, калибратор</w:t>
            </w:r>
          </w:p>
          <w:p w:rsidR="00595B19" w:rsidRPr="00477123" w:rsidRDefault="00595B19" w:rsidP="0004737A">
            <w:pPr>
              <w:jc w:val="center"/>
              <w:rPr>
                <w:rFonts w:ascii="Times New Roman" w:hAnsi="Times New Roman" w:cs="Times New Roman"/>
                <w:sz w:val="16"/>
                <w:szCs w:val="16"/>
              </w:rPr>
            </w:pPr>
          </w:p>
        </w:tc>
        <w:tc>
          <w:tcPr>
            <w:tcW w:w="344" w:type="pct"/>
            <w:vMerge w:val="restart"/>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21.20.23.110-00003024</w:t>
            </w:r>
            <w:r>
              <w:rPr>
                <w:rFonts w:ascii="Times New Roman" w:hAnsi="Times New Roman" w:cs="Times New Roman"/>
                <w:sz w:val="16"/>
                <w:szCs w:val="16"/>
              </w:rPr>
              <w:t>*</w:t>
            </w:r>
          </w:p>
        </w:tc>
        <w:tc>
          <w:tcPr>
            <w:tcW w:w="289" w:type="pct"/>
            <w:vMerge w:val="restar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Набор</w:t>
            </w: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shd w:val="clear" w:color="auto" w:fill="FFFFFF"/>
              </w:rPr>
              <w:t>Назначение</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shd w:val="clear" w:color="auto" w:fill="FFFFFF"/>
              </w:rPr>
              <w:t>Для анализаторов серии COBAS</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val="restart"/>
          </w:tcPr>
          <w:p w:rsidR="00595B19" w:rsidRPr="00477123" w:rsidRDefault="00595B19" w:rsidP="0004737A">
            <w:pPr>
              <w:jc w:val="center"/>
              <w:rPr>
                <w:rFonts w:ascii="Times New Roman" w:hAnsi="Times New Roman" w:cs="Times New Roman"/>
                <w:sz w:val="16"/>
                <w:szCs w:val="16"/>
              </w:rPr>
            </w:pPr>
            <w:r>
              <w:rPr>
                <w:rFonts w:ascii="Times New Roman" w:hAnsi="Times New Roman" w:cs="Times New Roman"/>
                <w:sz w:val="16"/>
                <w:szCs w:val="16"/>
              </w:rPr>
              <w:t>1</w:t>
            </w:r>
          </w:p>
        </w:tc>
        <w:tc>
          <w:tcPr>
            <w:tcW w:w="335" w:type="pct"/>
            <w:vMerge w:val="restart"/>
          </w:tcPr>
          <w:p w:rsidR="00595B19" w:rsidRPr="00477123" w:rsidRDefault="00595B19" w:rsidP="0004737A">
            <w:pPr>
              <w:jc w:val="center"/>
              <w:rPr>
                <w:rFonts w:ascii="Times New Roman" w:hAnsi="Times New Roman" w:cs="Times New Roman"/>
                <w:sz w:val="16"/>
                <w:szCs w:val="16"/>
              </w:rPr>
            </w:pPr>
          </w:p>
        </w:tc>
        <w:tc>
          <w:tcPr>
            <w:tcW w:w="287" w:type="pct"/>
            <w:vMerge w:val="restart"/>
          </w:tcPr>
          <w:p w:rsidR="00595B19" w:rsidRPr="00477123" w:rsidRDefault="00595B19" w:rsidP="0004737A">
            <w:pPr>
              <w:jc w:val="center"/>
              <w:rPr>
                <w:rFonts w:ascii="Times New Roman" w:hAnsi="Times New Roman" w:cs="Times New Roman"/>
                <w:sz w:val="16"/>
                <w:szCs w:val="16"/>
              </w:rPr>
            </w:pPr>
          </w:p>
        </w:tc>
        <w:tc>
          <w:tcPr>
            <w:tcW w:w="240" w:type="pct"/>
            <w:vMerge w:val="restart"/>
          </w:tcPr>
          <w:p w:rsidR="00595B19" w:rsidRPr="00477123" w:rsidRDefault="00595B19" w:rsidP="0004737A">
            <w:pPr>
              <w:jc w:val="center"/>
              <w:rPr>
                <w:rFonts w:ascii="Times New Roman" w:hAnsi="Times New Roman" w:cs="Times New Roman"/>
                <w:sz w:val="16"/>
                <w:szCs w:val="16"/>
              </w:rPr>
            </w:pPr>
          </w:p>
        </w:tc>
        <w:tc>
          <w:tcPr>
            <w:tcW w:w="246" w:type="pct"/>
            <w:vMerge w:val="restart"/>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shd w:val="clear" w:color="auto" w:fill="FFFFFF"/>
              </w:rPr>
              <w:t>Объем калибратора</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shd w:val="clear" w:color="auto" w:fill="FFFFFF"/>
              </w:rPr>
              <w:t>≥ 1</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Мл</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312"/>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Набор лиофилизированных сывороток крови человека для калибровки методики количественного определения содержания общего простато-специфического антигена с помощью электрохемилюминисцентного анализа на автоматических анализаторах.</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Обусловлено требованиями к оптимизации лабораторного процесса при эксплуатации оборудования</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Состав калибраторов: простато-специфический антиген человека в двух диапазонах концентрации в сыворотке крови человека</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Обусловлено требованиями к оптимизации лабораторного процесса при эксплуатации оборудования</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 в упаковке штрих-кода, распознаваемого анализатором, содержащего точные значения компонентов калибратора.</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Для исключения влияния человеческого фактора при вводе данных</w:t>
            </w:r>
          </w:p>
        </w:tc>
        <w:tc>
          <w:tcPr>
            <w:tcW w:w="577" w:type="pct"/>
            <w:shd w:val="clear" w:color="auto" w:fill="auto"/>
          </w:tcPr>
          <w:p w:rsidR="00595B19" w:rsidRPr="00477123" w:rsidRDefault="00595B19" w:rsidP="0004737A">
            <w:pPr>
              <w:ind w:right="-57"/>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tcPr>
          <w:p w:rsidR="00595B19" w:rsidRPr="00477123" w:rsidRDefault="00595B19" w:rsidP="0004737A">
            <w:pPr>
              <w:ind w:right="-57"/>
              <w:jc w:val="center"/>
              <w:rPr>
                <w:rFonts w:ascii="Times New Roman" w:hAnsi="Times New Roman" w:cs="Times New Roman"/>
                <w:sz w:val="16"/>
                <w:szCs w:val="16"/>
              </w:rPr>
            </w:pPr>
          </w:p>
        </w:tc>
        <w:tc>
          <w:tcPr>
            <w:tcW w:w="335" w:type="pct"/>
            <w:vMerge/>
          </w:tcPr>
          <w:p w:rsidR="00595B19" w:rsidRPr="00477123" w:rsidRDefault="00595B19" w:rsidP="0004737A">
            <w:pPr>
              <w:ind w:right="-57"/>
              <w:jc w:val="center"/>
              <w:rPr>
                <w:rFonts w:ascii="Times New Roman" w:hAnsi="Times New Roman" w:cs="Times New Roman"/>
                <w:sz w:val="16"/>
                <w:szCs w:val="16"/>
              </w:rPr>
            </w:pPr>
          </w:p>
        </w:tc>
        <w:tc>
          <w:tcPr>
            <w:tcW w:w="287" w:type="pct"/>
            <w:vMerge/>
          </w:tcPr>
          <w:p w:rsidR="00595B19" w:rsidRPr="00477123" w:rsidRDefault="00595B19" w:rsidP="0004737A">
            <w:pPr>
              <w:ind w:right="-57"/>
              <w:jc w:val="center"/>
              <w:rPr>
                <w:rFonts w:ascii="Times New Roman" w:hAnsi="Times New Roman" w:cs="Times New Roman"/>
                <w:sz w:val="16"/>
                <w:szCs w:val="16"/>
              </w:rPr>
            </w:pPr>
          </w:p>
        </w:tc>
        <w:tc>
          <w:tcPr>
            <w:tcW w:w="240" w:type="pct"/>
            <w:vMerge/>
          </w:tcPr>
          <w:p w:rsidR="00595B19" w:rsidRPr="00477123" w:rsidRDefault="00595B19" w:rsidP="0004737A">
            <w:pPr>
              <w:ind w:right="-57"/>
              <w:jc w:val="center"/>
              <w:rPr>
                <w:rFonts w:ascii="Times New Roman" w:hAnsi="Times New Roman" w:cs="Times New Roman"/>
                <w:sz w:val="16"/>
                <w:szCs w:val="16"/>
              </w:rPr>
            </w:pPr>
          </w:p>
        </w:tc>
        <w:tc>
          <w:tcPr>
            <w:tcW w:w="246" w:type="pct"/>
            <w:vMerge/>
          </w:tcPr>
          <w:p w:rsidR="00595B19" w:rsidRPr="00477123" w:rsidRDefault="00595B19" w:rsidP="0004737A">
            <w:pPr>
              <w:ind w:right="-57"/>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Стабильность растворенных калибраторов при +2-+8°С.</w:t>
            </w:r>
          </w:p>
          <w:p w:rsidR="00595B19" w:rsidRPr="00477123" w:rsidRDefault="00595B19" w:rsidP="0004737A">
            <w:pPr>
              <w:jc w:val="center"/>
              <w:rPr>
                <w:rFonts w:ascii="Times New Roman" w:hAnsi="Times New Roman" w:cs="Times New Roman"/>
                <w:sz w:val="16"/>
                <w:szCs w:val="16"/>
              </w:rPr>
            </w:pP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6</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Неделя</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Высокая стабильность позволяет рационально использовать запас реагентов</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Фасовка</w:t>
            </w:r>
          </w:p>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Калибратора 1</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2</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Флаконов</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Из расчета на определенное количество исследований на анализаторе</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Объем одного флакона</w:t>
            </w:r>
          </w:p>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Калибратора 1</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1</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Мл</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Из расчета на определенное количество исследований на анализаторе</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Фасовка</w:t>
            </w:r>
          </w:p>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Калибратора 2</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2</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Флаконов</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Из расчета на определенное количество исследований на анализаторе</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Объем одного флакона</w:t>
            </w:r>
          </w:p>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Калибратора 2</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1</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Мл</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Из расчета на определенное количество исследований на анализаторе</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Реагент должен быть совместим с анализатором cobas, имеющимся в наличии у заказчика</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Оборудование находится в эксплуатации у Заказчика</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1135"/>
        </w:trPr>
        <w:tc>
          <w:tcPr>
            <w:tcW w:w="132" w:type="pct"/>
            <w:vMerge w:val="restar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15</w:t>
            </w:r>
          </w:p>
        </w:tc>
        <w:tc>
          <w:tcPr>
            <w:tcW w:w="438" w:type="pct"/>
            <w:vMerge w:val="restar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Общий простатический специфический антиген ИВД, набор, иммунохемилюминесцентный анализ</w:t>
            </w:r>
          </w:p>
          <w:p w:rsidR="00595B19" w:rsidRPr="00477123" w:rsidRDefault="00595B19" w:rsidP="0004737A">
            <w:pPr>
              <w:jc w:val="center"/>
              <w:rPr>
                <w:rFonts w:ascii="Times New Roman" w:hAnsi="Times New Roman" w:cs="Times New Roman"/>
                <w:sz w:val="16"/>
                <w:szCs w:val="16"/>
              </w:rPr>
            </w:pPr>
          </w:p>
        </w:tc>
        <w:tc>
          <w:tcPr>
            <w:tcW w:w="344" w:type="pct"/>
            <w:vMerge w:val="restart"/>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21.20.23.110-00001202</w:t>
            </w:r>
            <w:r>
              <w:rPr>
                <w:rFonts w:ascii="Times New Roman" w:hAnsi="Times New Roman" w:cs="Times New Roman"/>
                <w:sz w:val="16"/>
                <w:szCs w:val="16"/>
              </w:rPr>
              <w:t>*</w:t>
            </w:r>
          </w:p>
        </w:tc>
        <w:tc>
          <w:tcPr>
            <w:tcW w:w="289" w:type="pct"/>
            <w:vMerge w:val="restar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Набор</w:t>
            </w: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shd w:val="clear" w:color="auto" w:fill="FFFFFF"/>
              </w:rPr>
              <w:t>Количество выполняемых тестов</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shd w:val="clear" w:color="auto" w:fill="FFFFFF"/>
              </w:rPr>
              <w:t>≥ 100</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shd w:val="clear" w:color="auto" w:fill="FFFFFF"/>
              </w:rPr>
              <w:t>Штука</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val="restart"/>
          </w:tcPr>
          <w:p w:rsidR="00595B19" w:rsidRPr="00477123" w:rsidRDefault="00595B19" w:rsidP="0004737A">
            <w:pPr>
              <w:jc w:val="center"/>
              <w:rPr>
                <w:rFonts w:ascii="Times New Roman" w:hAnsi="Times New Roman" w:cs="Times New Roman"/>
                <w:sz w:val="16"/>
                <w:szCs w:val="16"/>
              </w:rPr>
            </w:pPr>
            <w:r>
              <w:rPr>
                <w:rFonts w:ascii="Times New Roman" w:hAnsi="Times New Roman" w:cs="Times New Roman"/>
                <w:sz w:val="16"/>
                <w:szCs w:val="16"/>
              </w:rPr>
              <w:t>2</w:t>
            </w:r>
          </w:p>
        </w:tc>
        <w:tc>
          <w:tcPr>
            <w:tcW w:w="335" w:type="pct"/>
            <w:vMerge w:val="restart"/>
          </w:tcPr>
          <w:p w:rsidR="00595B19" w:rsidRPr="00477123" w:rsidRDefault="00595B19" w:rsidP="0004737A">
            <w:pPr>
              <w:jc w:val="center"/>
              <w:rPr>
                <w:rFonts w:ascii="Times New Roman" w:hAnsi="Times New Roman" w:cs="Times New Roman"/>
                <w:sz w:val="16"/>
                <w:szCs w:val="16"/>
              </w:rPr>
            </w:pPr>
          </w:p>
        </w:tc>
        <w:tc>
          <w:tcPr>
            <w:tcW w:w="287" w:type="pct"/>
            <w:vMerge w:val="restart"/>
          </w:tcPr>
          <w:p w:rsidR="00595B19" w:rsidRPr="00477123" w:rsidRDefault="00595B19" w:rsidP="0004737A">
            <w:pPr>
              <w:jc w:val="center"/>
              <w:rPr>
                <w:rFonts w:ascii="Times New Roman" w:hAnsi="Times New Roman" w:cs="Times New Roman"/>
                <w:sz w:val="16"/>
                <w:szCs w:val="16"/>
              </w:rPr>
            </w:pPr>
          </w:p>
        </w:tc>
        <w:tc>
          <w:tcPr>
            <w:tcW w:w="240" w:type="pct"/>
            <w:vMerge w:val="restart"/>
          </w:tcPr>
          <w:p w:rsidR="00595B19" w:rsidRPr="00477123" w:rsidRDefault="00595B19" w:rsidP="0004737A">
            <w:pPr>
              <w:jc w:val="center"/>
              <w:rPr>
                <w:rFonts w:ascii="Times New Roman" w:hAnsi="Times New Roman" w:cs="Times New Roman"/>
                <w:sz w:val="16"/>
                <w:szCs w:val="16"/>
              </w:rPr>
            </w:pPr>
          </w:p>
        </w:tc>
        <w:tc>
          <w:tcPr>
            <w:tcW w:w="246" w:type="pct"/>
            <w:vMerge w:val="restart"/>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shd w:val="clear" w:color="auto" w:fill="FFFFFF"/>
              </w:rPr>
              <w:t>Назначение</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Для иммунохимических анализаторов Elecsys и cobas е</w:t>
            </w:r>
          </w:p>
          <w:p w:rsidR="00595B19" w:rsidRPr="00477123" w:rsidRDefault="00595B19" w:rsidP="0004737A">
            <w:pPr>
              <w:jc w:val="center"/>
              <w:rPr>
                <w:rFonts w:ascii="Times New Roman" w:hAnsi="Times New Roman" w:cs="Times New Roman"/>
                <w:sz w:val="16"/>
                <w:szCs w:val="16"/>
              </w:rPr>
            </w:pP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Назначение: набор реагентов для количественного определения концентрации общего (свободного + комплексного) простатоспецифического антигена в сыворотке</w:t>
            </w:r>
          </w:p>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Или плазме крови человека с помощью электрохемилюминисцентного анализа на автоматических анализаторах.</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Обусловлено требованиями к оптимизации лабораторного процесса при эксплуатации оборудования</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Время анализа</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более 18</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Минут</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Необходимая производительность исходя из потоков лаборатории</w:t>
            </w:r>
          </w:p>
        </w:tc>
        <w:tc>
          <w:tcPr>
            <w:tcW w:w="577" w:type="pct"/>
            <w:shd w:val="clear" w:color="auto" w:fill="auto"/>
          </w:tcPr>
          <w:p w:rsidR="00595B19" w:rsidRPr="00477123" w:rsidRDefault="00595B19" w:rsidP="0004737A">
            <w:pPr>
              <w:ind w:right="-57"/>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ind w:right="-57"/>
              <w:jc w:val="center"/>
              <w:rPr>
                <w:rFonts w:ascii="Times New Roman" w:hAnsi="Times New Roman" w:cs="Times New Roman"/>
                <w:sz w:val="16"/>
                <w:szCs w:val="16"/>
              </w:rPr>
            </w:pPr>
          </w:p>
        </w:tc>
        <w:tc>
          <w:tcPr>
            <w:tcW w:w="335" w:type="pct"/>
            <w:vMerge/>
          </w:tcPr>
          <w:p w:rsidR="00595B19" w:rsidRPr="00477123" w:rsidRDefault="00595B19" w:rsidP="0004737A">
            <w:pPr>
              <w:ind w:right="-57"/>
              <w:jc w:val="center"/>
              <w:rPr>
                <w:rFonts w:ascii="Times New Roman" w:hAnsi="Times New Roman" w:cs="Times New Roman"/>
                <w:sz w:val="16"/>
                <w:szCs w:val="16"/>
              </w:rPr>
            </w:pPr>
          </w:p>
        </w:tc>
        <w:tc>
          <w:tcPr>
            <w:tcW w:w="287" w:type="pct"/>
            <w:vMerge/>
          </w:tcPr>
          <w:p w:rsidR="00595B19" w:rsidRPr="00477123" w:rsidRDefault="00595B19" w:rsidP="0004737A">
            <w:pPr>
              <w:ind w:right="-57"/>
              <w:jc w:val="center"/>
              <w:rPr>
                <w:rFonts w:ascii="Times New Roman" w:hAnsi="Times New Roman" w:cs="Times New Roman"/>
                <w:sz w:val="16"/>
                <w:szCs w:val="16"/>
              </w:rPr>
            </w:pPr>
          </w:p>
        </w:tc>
        <w:tc>
          <w:tcPr>
            <w:tcW w:w="240" w:type="pct"/>
            <w:vMerge/>
          </w:tcPr>
          <w:p w:rsidR="00595B19" w:rsidRPr="00477123" w:rsidRDefault="00595B19" w:rsidP="0004737A">
            <w:pPr>
              <w:ind w:right="-57"/>
              <w:jc w:val="center"/>
              <w:rPr>
                <w:rFonts w:ascii="Times New Roman" w:hAnsi="Times New Roman" w:cs="Times New Roman"/>
                <w:sz w:val="16"/>
                <w:szCs w:val="16"/>
              </w:rPr>
            </w:pPr>
          </w:p>
        </w:tc>
        <w:tc>
          <w:tcPr>
            <w:tcW w:w="246" w:type="pct"/>
            <w:vMerge/>
          </w:tcPr>
          <w:p w:rsidR="00595B19" w:rsidRPr="00477123" w:rsidRDefault="00595B19" w:rsidP="0004737A">
            <w:pPr>
              <w:ind w:right="-57"/>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Состав набора: штрих-кодированная кассета с реагентами.</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Для исключения влияния человеческого фактора при вводе данных</w:t>
            </w:r>
          </w:p>
        </w:tc>
        <w:tc>
          <w:tcPr>
            <w:tcW w:w="577" w:type="pct"/>
            <w:shd w:val="clear" w:color="auto" w:fill="auto"/>
          </w:tcPr>
          <w:p w:rsidR="00595B19" w:rsidRPr="00477123" w:rsidRDefault="00595B19" w:rsidP="0004737A">
            <w:pPr>
              <w:ind w:right="-57"/>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tcPr>
          <w:p w:rsidR="00595B19" w:rsidRPr="00477123" w:rsidRDefault="00595B19" w:rsidP="0004737A">
            <w:pPr>
              <w:ind w:right="-57"/>
              <w:jc w:val="center"/>
              <w:rPr>
                <w:rFonts w:ascii="Times New Roman" w:hAnsi="Times New Roman" w:cs="Times New Roman"/>
                <w:sz w:val="16"/>
                <w:szCs w:val="16"/>
              </w:rPr>
            </w:pPr>
          </w:p>
        </w:tc>
        <w:tc>
          <w:tcPr>
            <w:tcW w:w="335" w:type="pct"/>
            <w:vMerge/>
          </w:tcPr>
          <w:p w:rsidR="00595B19" w:rsidRPr="00477123" w:rsidRDefault="00595B19" w:rsidP="0004737A">
            <w:pPr>
              <w:ind w:right="-57"/>
              <w:jc w:val="center"/>
              <w:rPr>
                <w:rFonts w:ascii="Times New Roman" w:hAnsi="Times New Roman" w:cs="Times New Roman"/>
                <w:sz w:val="16"/>
                <w:szCs w:val="16"/>
              </w:rPr>
            </w:pPr>
          </w:p>
        </w:tc>
        <w:tc>
          <w:tcPr>
            <w:tcW w:w="287" w:type="pct"/>
            <w:vMerge/>
          </w:tcPr>
          <w:p w:rsidR="00595B19" w:rsidRPr="00477123" w:rsidRDefault="00595B19" w:rsidP="0004737A">
            <w:pPr>
              <w:ind w:right="-57"/>
              <w:jc w:val="center"/>
              <w:rPr>
                <w:rFonts w:ascii="Times New Roman" w:hAnsi="Times New Roman" w:cs="Times New Roman"/>
                <w:sz w:val="16"/>
                <w:szCs w:val="16"/>
              </w:rPr>
            </w:pPr>
          </w:p>
        </w:tc>
        <w:tc>
          <w:tcPr>
            <w:tcW w:w="240" w:type="pct"/>
            <w:vMerge/>
          </w:tcPr>
          <w:p w:rsidR="00595B19" w:rsidRPr="00477123" w:rsidRDefault="00595B19" w:rsidP="0004737A">
            <w:pPr>
              <w:ind w:right="-57"/>
              <w:jc w:val="center"/>
              <w:rPr>
                <w:rFonts w:ascii="Times New Roman" w:hAnsi="Times New Roman" w:cs="Times New Roman"/>
                <w:sz w:val="16"/>
                <w:szCs w:val="16"/>
              </w:rPr>
            </w:pPr>
          </w:p>
        </w:tc>
        <w:tc>
          <w:tcPr>
            <w:tcW w:w="246" w:type="pct"/>
            <w:vMerge/>
          </w:tcPr>
          <w:p w:rsidR="00595B19" w:rsidRPr="00477123" w:rsidRDefault="00595B19" w:rsidP="0004737A">
            <w:pPr>
              <w:ind w:right="-57"/>
              <w:jc w:val="center"/>
              <w:rPr>
                <w:rFonts w:ascii="Times New Roman" w:hAnsi="Times New Roman" w:cs="Times New Roman"/>
                <w:sz w:val="16"/>
                <w:szCs w:val="16"/>
              </w:rPr>
            </w:pPr>
          </w:p>
        </w:tc>
      </w:tr>
      <w:tr w:rsidR="00306942" w:rsidRPr="00477123" w:rsidTr="00306942">
        <w:trPr>
          <w:trHeight w:val="1344"/>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Стабильность реагента после вскрытия при +2 - +8°С.</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12</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Недель</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Высокая стабильность позволяет рационально использовать запас реагентов</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Количество тестов в наборе</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100</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Штук</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Из расчета на определенное количество исследований на анализаторе</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Реагент должен быть совместим с анализатором cobas, имеющимся в наличии у заказчика</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Оборудование находится в эксплуатации у Заказчика</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val="restart"/>
            <w:shd w:val="clear" w:color="auto" w:fill="auto"/>
          </w:tcPr>
          <w:p w:rsidR="00595B19" w:rsidRPr="00477123" w:rsidRDefault="00595B19" w:rsidP="0004737A">
            <w:pPr>
              <w:jc w:val="center"/>
              <w:rPr>
                <w:rFonts w:ascii="Times New Roman" w:hAnsi="Times New Roman" w:cs="Times New Roman"/>
                <w:sz w:val="16"/>
                <w:szCs w:val="16"/>
              </w:rPr>
            </w:pPr>
            <w:r>
              <w:rPr>
                <w:rFonts w:ascii="Times New Roman" w:hAnsi="Times New Roman" w:cs="Times New Roman"/>
                <w:sz w:val="16"/>
                <w:szCs w:val="16"/>
              </w:rPr>
              <w:t>16</w:t>
            </w:r>
          </w:p>
        </w:tc>
        <w:tc>
          <w:tcPr>
            <w:tcW w:w="438" w:type="pct"/>
            <w:vMerge w:val="restar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Карциноэмбриональный антиген ИВД, калибратор</w:t>
            </w:r>
          </w:p>
          <w:p w:rsidR="00595B19" w:rsidRPr="00477123" w:rsidRDefault="00595B19" w:rsidP="0004737A">
            <w:pPr>
              <w:jc w:val="center"/>
              <w:rPr>
                <w:rFonts w:ascii="Times New Roman" w:hAnsi="Times New Roman" w:cs="Times New Roman"/>
                <w:sz w:val="16"/>
                <w:szCs w:val="16"/>
              </w:rPr>
            </w:pPr>
          </w:p>
        </w:tc>
        <w:tc>
          <w:tcPr>
            <w:tcW w:w="344" w:type="pct"/>
            <w:vMerge w:val="restart"/>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21.20.23.110-00002881</w:t>
            </w:r>
            <w:r>
              <w:rPr>
                <w:rFonts w:ascii="Times New Roman" w:hAnsi="Times New Roman" w:cs="Times New Roman"/>
                <w:sz w:val="16"/>
                <w:szCs w:val="16"/>
              </w:rPr>
              <w:t>*</w:t>
            </w:r>
          </w:p>
        </w:tc>
        <w:tc>
          <w:tcPr>
            <w:tcW w:w="289" w:type="pct"/>
            <w:vMerge w:val="restar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Штука</w:t>
            </w: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shd w:val="clear" w:color="auto" w:fill="FFFFFF"/>
              </w:rPr>
              <w:t>Назначение</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shd w:val="clear" w:color="auto" w:fill="FFFFFF"/>
              </w:rPr>
              <w:t>Для анализаторов серия Elecsys/cobas e</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изменяться участником закупки</w:t>
            </w:r>
          </w:p>
        </w:tc>
        <w:tc>
          <w:tcPr>
            <w:tcW w:w="240" w:type="pct"/>
            <w:vMerge w:val="restart"/>
          </w:tcPr>
          <w:p w:rsidR="00595B19" w:rsidRPr="00477123" w:rsidRDefault="00595B19" w:rsidP="0004737A">
            <w:pPr>
              <w:jc w:val="center"/>
              <w:rPr>
                <w:rFonts w:ascii="Times New Roman" w:hAnsi="Times New Roman" w:cs="Times New Roman"/>
                <w:sz w:val="16"/>
                <w:szCs w:val="16"/>
              </w:rPr>
            </w:pPr>
            <w:r>
              <w:rPr>
                <w:rFonts w:ascii="Times New Roman" w:hAnsi="Times New Roman" w:cs="Times New Roman"/>
                <w:sz w:val="16"/>
                <w:szCs w:val="16"/>
              </w:rPr>
              <w:t>1</w:t>
            </w:r>
          </w:p>
        </w:tc>
        <w:tc>
          <w:tcPr>
            <w:tcW w:w="335" w:type="pct"/>
            <w:vMerge w:val="restart"/>
          </w:tcPr>
          <w:p w:rsidR="00595B19" w:rsidRPr="00477123" w:rsidRDefault="00595B19" w:rsidP="0004737A">
            <w:pPr>
              <w:jc w:val="center"/>
              <w:rPr>
                <w:rFonts w:ascii="Times New Roman" w:hAnsi="Times New Roman" w:cs="Times New Roman"/>
                <w:sz w:val="16"/>
                <w:szCs w:val="16"/>
              </w:rPr>
            </w:pPr>
          </w:p>
        </w:tc>
        <w:tc>
          <w:tcPr>
            <w:tcW w:w="287" w:type="pct"/>
            <w:vMerge w:val="restart"/>
          </w:tcPr>
          <w:p w:rsidR="00595B19" w:rsidRPr="00477123" w:rsidRDefault="00595B19" w:rsidP="0004737A">
            <w:pPr>
              <w:jc w:val="center"/>
              <w:rPr>
                <w:rFonts w:ascii="Times New Roman" w:hAnsi="Times New Roman" w:cs="Times New Roman"/>
                <w:sz w:val="16"/>
                <w:szCs w:val="16"/>
              </w:rPr>
            </w:pPr>
          </w:p>
        </w:tc>
        <w:tc>
          <w:tcPr>
            <w:tcW w:w="240" w:type="pct"/>
            <w:vMerge w:val="restart"/>
          </w:tcPr>
          <w:p w:rsidR="00595B19" w:rsidRPr="00477123" w:rsidRDefault="00595B19" w:rsidP="0004737A">
            <w:pPr>
              <w:jc w:val="center"/>
              <w:rPr>
                <w:rFonts w:ascii="Times New Roman" w:hAnsi="Times New Roman" w:cs="Times New Roman"/>
                <w:sz w:val="16"/>
                <w:szCs w:val="16"/>
              </w:rPr>
            </w:pPr>
          </w:p>
        </w:tc>
        <w:tc>
          <w:tcPr>
            <w:tcW w:w="246" w:type="pct"/>
            <w:vMerge w:val="restart"/>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shd w:val="clear" w:color="auto" w:fill="FFFFFF"/>
              </w:rPr>
              <w:t>Объем калибратора</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shd w:val="clear" w:color="auto" w:fill="FFFFFF"/>
              </w:rPr>
              <w:t>≥ 4</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2576"/>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Набор готовых к применению сывороток для калибровки методики количественного определения карциноэмбрионального антигена с помощью электрохемилюминесцентного анализа на автоматических анализаторах.</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Обусловлено требованиями к оптимизации лабораторного процесса при эксплуатации оборудования</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Раковый эмбриональный антиген (РЭА) (человеческий, из клеточной культуры) в двух диапазонах концентрации в буфере/протеиновом матриксе.</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Обусловлено требованиями к оптимизации лабораторного процесса при эксплуатации оборудования</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 в упаковке штрих-кода, распознаваемого анализатором, содержащего точные значения компонентов калибратора.</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Для исключения влияния человеческого фактора при вводе данных</w:t>
            </w:r>
          </w:p>
        </w:tc>
        <w:tc>
          <w:tcPr>
            <w:tcW w:w="577" w:type="pct"/>
            <w:shd w:val="clear" w:color="auto" w:fill="auto"/>
          </w:tcPr>
          <w:p w:rsidR="00595B19" w:rsidRPr="00477123" w:rsidRDefault="00595B19" w:rsidP="0004737A">
            <w:pPr>
              <w:ind w:right="-57"/>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tcPr>
          <w:p w:rsidR="00595B19" w:rsidRPr="00477123" w:rsidRDefault="00595B19" w:rsidP="0004737A">
            <w:pPr>
              <w:ind w:right="-57"/>
              <w:jc w:val="center"/>
              <w:rPr>
                <w:rFonts w:ascii="Times New Roman" w:hAnsi="Times New Roman" w:cs="Times New Roman"/>
                <w:sz w:val="16"/>
                <w:szCs w:val="16"/>
              </w:rPr>
            </w:pPr>
          </w:p>
        </w:tc>
        <w:tc>
          <w:tcPr>
            <w:tcW w:w="335" w:type="pct"/>
            <w:vMerge/>
          </w:tcPr>
          <w:p w:rsidR="00595B19" w:rsidRPr="00477123" w:rsidRDefault="00595B19" w:rsidP="0004737A">
            <w:pPr>
              <w:ind w:right="-57"/>
              <w:jc w:val="center"/>
              <w:rPr>
                <w:rFonts w:ascii="Times New Roman" w:hAnsi="Times New Roman" w:cs="Times New Roman"/>
                <w:sz w:val="16"/>
                <w:szCs w:val="16"/>
              </w:rPr>
            </w:pPr>
          </w:p>
        </w:tc>
        <w:tc>
          <w:tcPr>
            <w:tcW w:w="287" w:type="pct"/>
            <w:vMerge/>
          </w:tcPr>
          <w:p w:rsidR="00595B19" w:rsidRPr="00477123" w:rsidRDefault="00595B19" w:rsidP="0004737A">
            <w:pPr>
              <w:ind w:right="-57"/>
              <w:jc w:val="center"/>
              <w:rPr>
                <w:rFonts w:ascii="Times New Roman" w:hAnsi="Times New Roman" w:cs="Times New Roman"/>
                <w:sz w:val="16"/>
                <w:szCs w:val="16"/>
              </w:rPr>
            </w:pPr>
          </w:p>
        </w:tc>
        <w:tc>
          <w:tcPr>
            <w:tcW w:w="240" w:type="pct"/>
            <w:vMerge/>
          </w:tcPr>
          <w:p w:rsidR="00595B19" w:rsidRPr="00477123" w:rsidRDefault="00595B19" w:rsidP="0004737A">
            <w:pPr>
              <w:ind w:right="-57"/>
              <w:jc w:val="center"/>
              <w:rPr>
                <w:rFonts w:ascii="Times New Roman" w:hAnsi="Times New Roman" w:cs="Times New Roman"/>
                <w:sz w:val="16"/>
                <w:szCs w:val="16"/>
              </w:rPr>
            </w:pPr>
          </w:p>
        </w:tc>
        <w:tc>
          <w:tcPr>
            <w:tcW w:w="246" w:type="pct"/>
            <w:vMerge/>
          </w:tcPr>
          <w:p w:rsidR="00595B19" w:rsidRPr="00477123" w:rsidRDefault="00595B19" w:rsidP="0004737A">
            <w:pPr>
              <w:ind w:right="-57"/>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Стабильность растворенных калибраторов при +2-+8°С.</w:t>
            </w:r>
          </w:p>
          <w:p w:rsidR="00595B19" w:rsidRPr="00477123" w:rsidRDefault="00595B19" w:rsidP="0004737A">
            <w:pPr>
              <w:jc w:val="center"/>
              <w:rPr>
                <w:rFonts w:ascii="Times New Roman" w:hAnsi="Times New Roman" w:cs="Times New Roman"/>
                <w:sz w:val="16"/>
                <w:szCs w:val="16"/>
              </w:rPr>
            </w:pP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12</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Неделя</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Высокая стабильность позволяет рационально использовать запас реагентов</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Фасовка</w:t>
            </w:r>
          </w:p>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Калибратора 1</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2</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Флаконов</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Из расчета на определенное количество исследований на анализаторе</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Объем одного флакона</w:t>
            </w:r>
          </w:p>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Калибратора 1</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1</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Мл</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Из расчета на определенное количество исследований на анализаторе</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Фасовка</w:t>
            </w:r>
          </w:p>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Калибратора 2</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2</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Флаконов</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Из расчета на определенное количество исследований на анализаторе</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Объем одного флакона</w:t>
            </w:r>
          </w:p>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Калибратора 2</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1</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Мл</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Из расчета на определенное количество исследований на анализаторе</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Реагент должен быть совместим с анализатором cobas, имеющимся в наличии у заказчика</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Оборудование находится в эксплуатации у Заказчика</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1135"/>
        </w:trPr>
        <w:tc>
          <w:tcPr>
            <w:tcW w:w="132" w:type="pct"/>
            <w:vMerge w:val="restart"/>
            <w:shd w:val="clear" w:color="auto" w:fill="auto"/>
          </w:tcPr>
          <w:p w:rsidR="00595B19" w:rsidRPr="00477123" w:rsidRDefault="00595B19" w:rsidP="0004737A">
            <w:pPr>
              <w:jc w:val="center"/>
              <w:rPr>
                <w:rFonts w:ascii="Times New Roman" w:hAnsi="Times New Roman" w:cs="Times New Roman"/>
                <w:sz w:val="16"/>
                <w:szCs w:val="16"/>
              </w:rPr>
            </w:pPr>
            <w:r>
              <w:rPr>
                <w:rFonts w:ascii="Times New Roman" w:hAnsi="Times New Roman" w:cs="Times New Roman"/>
                <w:sz w:val="16"/>
                <w:szCs w:val="16"/>
              </w:rPr>
              <w:t>17</w:t>
            </w:r>
          </w:p>
        </w:tc>
        <w:tc>
          <w:tcPr>
            <w:tcW w:w="438" w:type="pct"/>
            <w:vMerge w:val="restar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Карциноэмбриональный антиген ИВД, набор, иммунохемилюминесцентный анализ</w:t>
            </w:r>
          </w:p>
          <w:p w:rsidR="00595B19" w:rsidRPr="00477123" w:rsidRDefault="00595B19" w:rsidP="0004737A">
            <w:pPr>
              <w:jc w:val="center"/>
              <w:rPr>
                <w:rFonts w:ascii="Times New Roman" w:hAnsi="Times New Roman" w:cs="Times New Roman"/>
                <w:sz w:val="16"/>
                <w:szCs w:val="16"/>
              </w:rPr>
            </w:pPr>
          </w:p>
        </w:tc>
        <w:tc>
          <w:tcPr>
            <w:tcW w:w="344" w:type="pct"/>
            <w:vMerge w:val="restart"/>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21.20.23.110-00010752</w:t>
            </w:r>
            <w:r>
              <w:rPr>
                <w:rFonts w:ascii="Times New Roman" w:hAnsi="Times New Roman" w:cs="Times New Roman"/>
                <w:sz w:val="16"/>
                <w:szCs w:val="16"/>
              </w:rPr>
              <w:t>*</w:t>
            </w:r>
          </w:p>
          <w:p w:rsidR="00595B19" w:rsidRPr="00477123" w:rsidRDefault="00595B19" w:rsidP="0004737A">
            <w:pPr>
              <w:jc w:val="center"/>
              <w:rPr>
                <w:rFonts w:ascii="Times New Roman" w:hAnsi="Times New Roman" w:cs="Times New Roman"/>
                <w:sz w:val="16"/>
                <w:szCs w:val="16"/>
              </w:rPr>
            </w:pPr>
          </w:p>
        </w:tc>
        <w:tc>
          <w:tcPr>
            <w:tcW w:w="289" w:type="pct"/>
            <w:vMerge w:val="restar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Штука</w:t>
            </w: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shd w:val="clear" w:color="auto" w:fill="FFFFFF"/>
              </w:rPr>
              <w:t>Количество выполняемых тестов</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shd w:val="clear" w:color="auto" w:fill="FFFFFF"/>
              </w:rPr>
              <w:t>≥ 100</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shd w:val="clear" w:color="auto" w:fill="FFFFFF"/>
              </w:rPr>
              <w:t>Штука</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val="restart"/>
          </w:tcPr>
          <w:p w:rsidR="00595B19" w:rsidRPr="00477123" w:rsidRDefault="00595B19" w:rsidP="0004737A">
            <w:pPr>
              <w:jc w:val="center"/>
              <w:rPr>
                <w:rFonts w:ascii="Times New Roman" w:hAnsi="Times New Roman" w:cs="Times New Roman"/>
                <w:sz w:val="16"/>
                <w:szCs w:val="16"/>
              </w:rPr>
            </w:pPr>
            <w:r>
              <w:rPr>
                <w:rFonts w:ascii="Times New Roman" w:hAnsi="Times New Roman" w:cs="Times New Roman"/>
                <w:sz w:val="16"/>
                <w:szCs w:val="16"/>
              </w:rPr>
              <w:t>7</w:t>
            </w:r>
          </w:p>
        </w:tc>
        <w:tc>
          <w:tcPr>
            <w:tcW w:w="335" w:type="pct"/>
            <w:vMerge w:val="restart"/>
          </w:tcPr>
          <w:p w:rsidR="00595B19" w:rsidRPr="00477123" w:rsidRDefault="00595B19" w:rsidP="0004737A">
            <w:pPr>
              <w:jc w:val="center"/>
              <w:rPr>
                <w:rFonts w:ascii="Times New Roman" w:hAnsi="Times New Roman" w:cs="Times New Roman"/>
                <w:sz w:val="16"/>
                <w:szCs w:val="16"/>
              </w:rPr>
            </w:pPr>
          </w:p>
        </w:tc>
        <w:tc>
          <w:tcPr>
            <w:tcW w:w="287" w:type="pct"/>
            <w:vMerge w:val="restart"/>
          </w:tcPr>
          <w:p w:rsidR="00595B19" w:rsidRPr="00477123" w:rsidRDefault="00595B19" w:rsidP="0004737A">
            <w:pPr>
              <w:jc w:val="center"/>
              <w:rPr>
                <w:rFonts w:ascii="Times New Roman" w:hAnsi="Times New Roman" w:cs="Times New Roman"/>
                <w:sz w:val="16"/>
                <w:szCs w:val="16"/>
              </w:rPr>
            </w:pPr>
          </w:p>
        </w:tc>
        <w:tc>
          <w:tcPr>
            <w:tcW w:w="240" w:type="pct"/>
            <w:vMerge w:val="restart"/>
          </w:tcPr>
          <w:p w:rsidR="00595B19" w:rsidRPr="00477123" w:rsidRDefault="00595B19" w:rsidP="0004737A">
            <w:pPr>
              <w:jc w:val="center"/>
              <w:rPr>
                <w:rFonts w:ascii="Times New Roman" w:hAnsi="Times New Roman" w:cs="Times New Roman"/>
                <w:sz w:val="16"/>
                <w:szCs w:val="16"/>
              </w:rPr>
            </w:pPr>
          </w:p>
        </w:tc>
        <w:tc>
          <w:tcPr>
            <w:tcW w:w="246" w:type="pct"/>
            <w:vMerge w:val="restart"/>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shd w:val="clear" w:color="auto" w:fill="FFFFFF"/>
              </w:rPr>
              <w:t>Назначение</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shd w:val="clear" w:color="auto" w:fill="FFFFFF"/>
              </w:rPr>
              <w:t>Для анализаторов серии Elecsys/cobas e</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изменяться участником закупки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2576"/>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Назначение: набор реагентов количественного определения карциноэмбрионального антигена в сыворотке и плазме крови человека с помощью электрохемилюминесцентного анализа на автоматических анализаторах.</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Обусловлено требованиями к оптимизации лабораторного процесса при эксплуатации оборудования</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Время анализа</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более 18</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Минут</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Необходимая производительность исходя из потоков лаборатории</w:t>
            </w:r>
          </w:p>
        </w:tc>
        <w:tc>
          <w:tcPr>
            <w:tcW w:w="577" w:type="pct"/>
            <w:shd w:val="clear" w:color="auto" w:fill="auto"/>
          </w:tcPr>
          <w:p w:rsidR="00595B19" w:rsidRPr="00477123" w:rsidRDefault="00595B19" w:rsidP="0004737A">
            <w:pPr>
              <w:ind w:right="-57"/>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ind w:right="-57"/>
              <w:jc w:val="center"/>
              <w:rPr>
                <w:rFonts w:ascii="Times New Roman" w:hAnsi="Times New Roman" w:cs="Times New Roman"/>
                <w:sz w:val="16"/>
                <w:szCs w:val="16"/>
              </w:rPr>
            </w:pPr>
          </w:p>
        </w:tc>
        <w:tc>
          <w:tcPr>
            <w:tcW w:w="335" w:type="pct"/>
            <w:vMerge/>
          </w:tcPr>
          <w:p w:rsidR="00595B19" w:rsidRPr="00477123" w:rsidRDefault="00595B19" w:rsidP="0004737A">
            <w:pPr>
              <w:ind w:right="-57"/>
              <w:jc w:val="center"/>
              <w:rPr>
                <w:rFonts w:ascii="Times New Roman" w:hAnsi="Times New Roman" w:cs="Times New Roman"/>
                <w:sz w:val="16"/>
                <w:szCs w:val="16"/>
              </w:rPr>
            </w:pPr>
          </w:p>
        </w:tc>
        <w:tc>
          <w:tcPr>
            <w:tcW w:w="287" w:type="pct"/>
            <w:vMerge/>
          </w:tcPr>
          <w:p w:rsidR="00595B19" w:rsidRPr="00477123" w:rsidRDefault="00595B19" w:rsidP="0004737A">
            <w:pPr>
              <w:ind w:right="-57"/>
              <w:jc w:val="center"/>
              <w:rPr>
                <w:rFonts w:ascii="Times New Roman" w:hAnsi="Times New Roman" w:cs="Times New Roman"/>
                <w:sz w:val="16"/>
                <w:szCs w:val="16"/>
              </w:rPr>
            </w:pPr>
          </w:p>
        </w:tc>
        <w:tc>
          <w:tcPr>
            <w:tcW w:w="240" w:type="pct"/>
            <w:vMerge/>
          </w:tcPr>
          <w:p w:rsidR="00595B19" w:rsidRPr="00477123" w:rsidRDefault="00595B19" w:rsidP="0004737A">
            <w:pPr>
              <w:ind w:right="-57"/>
              <w:jc w:val="center"/>
              <w:rPr>
                <w:rFonts w:ascii="Times New Roman" w:hAnsi="Times New Roman" w:cs="Times New Roman"/>
                <w:sz w:val="16"/>
                <w:szCs w:val="16"/>
              </w:rPr>
            </w:pPr>
          </w:p>
        </w:tc>
        <w:tc>
          <w:tcPr>
            <w:tcW w:w="246" w:type="pct"/>
            <w:vMerge/>
          </w:tcPr>
          <w:p w:rsidR="00595B19" w:rsidRPr="00477123" w:rsidRDefault="00595B19" w:rsidP="0004737A">
            <w:pPr>
              <w:ind w:right="-57"/>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Состав набора:</w:t>
            </w:r>
          </w:p>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Штрих-кодированная кассета с реагентами</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Для исключения влияния человеческого фактора при вводе данных</w:t>
            </w:r>
          </w:p>
        </w:tc>
        <w:tc>
          <w:tcPr>
            <w:tcW w:w="577" w:type="pct"/>
            <w:shd w:val="clear" w:color="auto" w:fill="auto"/>
          </w:tcPr>
          <w:p w:rsidR="00595B19" w:rsidRPr="00477123" w:rsidRDefault="00595B19" w:rsidP="0004737A">
            <w:pPr>
              <w:ind w:right="-57"/>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tcPr>
          <w:p w:rsidR="00595B19" w:rsidRPr="00477123" w:rsidRDefault="00595B19" w:rsidP="0004737A">
            <w:pPr>
              <w:ind w:right="-57"/>
              <w:jc w:val="center"/>
              <w:rPr>
                <w:rFonts w:ascii="Times New Roman" w:hAnsi="Times New Roman" w:cs="Times New Roman"/>
                <w:sz w:val="16"/>
                <w:szCs w:val="16"/>
              </w:rPr>
            </w:pPr>
          </w:p>
        </w:tc>
        <w:tc>
          <w:tcPr>
            <w:tcW w:w="335" w:type="pct"/>
            <w:vMerge/>
          </w:tcPr>
          <w:p w:rsidR="00595B19" w:rsidRPr="00477123" w:rsidRDefault="00595B19" w:rsidP="0004737A">
            <w:pPr>
              <w:ind w:right="-57"/>
              <w:jc w:val="center"/>
              <w:rPr>
                <w:rFonts w:ascii="Times New Roman" w:hAnsi="Times New Roman" w:cs="Times New Roman"/>
                <w:sz w:val="16"/>
                <w:szCs w:val="16"/>
              </w:rPr>
            </w:pPr>
          </w:p>
        </w:tc>
        <w:tc>
          <w:tcPr>
            <w:tcW w:w="287" w:type="pct"/>
            <w:vMerge/>
          </w:tcPr>
          <w:p w:rsidR="00595B19" w:rsidRPr="00477123" w:rsidRDefault="00595B19" w:rsidP="0004737A">
            <w:pPr>
              <w:ind w:right="-57"/>
              <w:jc w:val="center"/>
              <w:rPr>
                <w:rFonts w:ascii="Times New Roman" w:hAnsi="Times New Roman" w:cs="Times New Roman"/>
                <w:sz w:val="16"/>
                <w:szCs w:val="16"/>
              </w:rPr>
            </w:pPr>
          </w:p>
        </w:tc>
        <w:tc>
          <w:tcPr>
            <w:tcW w:w="240" w:type="pct"/>
            <w:vMerge/>
          </w:tcPr>
          <w:p w:rsidR="00595B19" w:rsidRPr="00477123" w:rsidRDefault="00595B19" w:rsidP="0004737A">
            <w:pPr>
              <w:ind w:right="-57"/>
              <w:jc w:val="center"/>
              <w:rPr>
                <w:rFonts w:ascii="Times New Roman" w:hAnsi="Times New Roman" w:cs="Times New Roman"/>
                <w:sz w:val="16"/>
                <w:szCs w:val="16"/>
              </w:rPr>
            </w:pPr>
          </w:p>
        </w:tc>
        <w:tc>
          <w:tcPr>
            <w:tcW w:w="246" w:type="pct"/>
            <w:vMerge/>
          </w:tcPr>
          <w:p w:rsidR="00595B19" w:rsidRPr="00477123" w:rsidRDefault="00595B19" w:rsidP="0004737A">
            <w:pPr>
              <w:ind w:right="-57"/>
              <w:jc w:val="center"/>
              <w:rPr>
                <w:rFonts w:ascii="Times New Roman" w:hAnsi="Times New Roman" w:cs="Times New Roman"/>
                <w:sz w:val="16"/>
                <w:szCs w:val="16"/>
              </w:rPr>
            </w:pPr>
          </w:p>
        </w:tc>
      </w:tr>
      <w:tr w:rsidR="00306942" w:rsidRPr="00477123" w:rsidTr="00306942">
        <w:trPr>
          <w:trHeight w:val="1306"/>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Стабильность</w:t>
            </w:r>
          </w:p>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В открытом виде при +2 - +8°С</w:t>
            </w:r>
          </w:p>
          <w:p w:rsidR="00595B19" w:rsidRPr="00477123" w:rsidRDefault="00595B19" w:rsidP="0004737A">
            <w:pPr>
              <w:jc w:val="center"/>
              <w:rPr>
                <w:rFonts w:ascii="Times New Roman" w:hAnsi="Times New Roman" w:cs="Times New Roman"/>
                <w:sz w:val="16"/>
                <w:szCs w:val="16"/>
              </w:rPr>
            </w:pP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12</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Недель</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Высокая стабильность позволяет рационально использовать запас реагентов</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Количество тестов в наборе</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100</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Штук</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Из расчета на определенное количество исследований на анализаторе</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Реагент должен быть совместим с анализатором cobas, имеющимся в наличии у заказчика</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Оборудование находится в эксплуатации у Заказчика</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685"/>
        </w:trPr>
        <w:tc>
          <w:tcPr>
            <w:tcW w:w="132" w:type="pct"/>
            <w:vMerge w:val="restart"/>
            <w:shd w:val="clear" w:color="auto" w:fill="auto"/>
          </w:tcPr>
          <w:p w:rsidR="00595B19" w:rsidRPr="00477123" w:rsidRDefault="00595B19" w:rsidP="0004737A">
            <w:pPr>
              <w:jc w:val="center"/>
              <w:rPr>
                <w:rFonts w:ascii="Times New Roman" w:hAnsi="Times New Roman" w:cs="Times New Roman"/>
                <w:sz w:val="16"/>
                <w:szCs w:val="16"/>
              </w:rPr>
            </w:pPr>
            <w:r>
              <w:rPr>
                <w:rFonts w:ascii="Times New Roman" w:hAnsi="Times New Roman" w:cs="Times New Roman"/>
                <w:sz w:val="16"/>
                <w:szCs w:val="16"/>
              </w:rPr>
              <w:t>18</w:t>
            </w:r>
          </w:p>
        </w:tc>
        <w:tc>
          <w:tcPr>
            <w:tcW w:w="438" w:type="pct"/>
            <w:vMerge w:val="restar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Раковый антиген 15-3 (CA15-3) ИВД, набор, иммунохемилюминесцентный анализ.</w:t>
            </w:r>
          </w:p>
          <w:p w:rsidR="00595B19" w:rsidRPr="00477123" w:rsidRDefault="00595B19" w:rsidP="0004737A">
            <w:pPr>
              <w:jc w:val="center"/>
              <w:rPr>
                <w:rFonts w:ascii="Times New Roman" w:hAnsi="Times New Roman" w:cs="Times New Roman"/>
                <w:sz w:val="16"/>
                <w:szCs w:val="16"/>
              </w:rPr>
            </w:pPr>
          </w:p>
        </w:tc>
        <w:tc>
          <w:tcPr>
            <w:tcW w:w="344" w:type="pct"/>
            <w:vMerge w:val="restart"/>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21.20.23.110-00010808</w:t>
            </w:r>
            <w:r>
              <w:rPr>
                <w:rFonts w:ascii="Times New Roman" w:hAnsi="Times New Roman" w:cs="Times New Roman"/>
                <w:sz w:val="16"/>
                <w:szCs w:val="16"/>
              </w:rPr>
              <w:t>*</w:t>
            </w:r>
          </w:p>
        </w:tc>
        <w:tc>
          <w:tcPr>
            <w:tcW w:w="289" w:type="pct"/>
            <w:vMerge w:val="restar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Штука</w:t>
            </w: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shd w:val="clear" w:color="auto" w:fill="FFFFFF"/>
              </w:rPr>
              <w:t>Количество выполняемых тестов</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shd w:val="clear" w:color="auto" w:fill="FFFFFF"/>
              </w:rPr>
              <w:t>≥ 50</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Штука</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val="restart"/>
          </w:tcPr>
          <w:p w:rsidR="00595B19" w:rsidRPr="00477123" w:rsidRDefault="00595B19" w:rsidP="0004737A">
            <w:pPr>
              <w:jc w:val="center"/>
              <w:rPr>
                <w:rFonts w:ascii="Times New Roman" w:hAnsi="Times New Roman" w:cs="Times New Roman"/>
                <w:sz w:val="16"/>
                <w:szCs w:val="16"/>
              </w:rPr>
            </w:pPr>
            <w:r>
              <w:rPr>
                <w:rFonts w:ascii="Times New Roman" w:hAnsi="Times New Roman" w:cs="Times New Roman"/>
                <w:sz w:val="16"/>
                <w:szCs w:val="16"/>
              </w:rPr>
              <w:t>1</w:t>
            </w:r>
          </w:p>
        </w:tc>
        <w:tc>
          <w:tcPr>
            <w:tcW w:w="335" w:type="pct"/>
            <w:vMerge w:val="restart"/>
          </w:tcPr>
          <w:p w:rsidR="00595B19" w:rsidRPr="00477123" w:rsidRDefault="00595B19" w:rsidP="0004737A">
            <w:pPr>
              <w:jc w:val="center"/>
              <w:rPr>
                <w:rFonts w:ascii="Times New Roman" w:hAnsi="Times New Roman" w:cs="Times New Roman"/>
                <w:sz w:val="16"/>
                <w:szCs w:val="16"/>
              </w:rPr>
            </w:pPr>
          </w:p>
        </w:tc>
        <w:tc>
          <w:tcPr>
            <w:tcW w:w="287" w:type="pct"/>
            <w:vMerge w:val="restart"/>
          </w:tcPr>
          <w:p w:rsidR="00595B19" w:rsidRPr="00477123" w:rsidRDefault="00595B19" w:rsidP="0004737A">
            <w:pPr>
              <w:jc w:val="center"/>
              <w:rPr>
                <w:rFonts w:ascii="Times New Roman" w:hAnsi="Times New Roman" w:cs="Times New Roman"/>
                <w:sz w:val="16"/>
                <w:szCs w:val="16"/>
              </w:rPr>
            </w:pPr>
          </w:p>
        </w:tc>
        <w:tc>
          <w:tcPr>
            <w:tcW w:w="240" w:type="pct"/>
            <w:vMerge w:val="restart"/>
          </w:tcPr>
          <w:p w:rsidR="00595B19" w:rsidRPr="00477123" w:rsidRDefault="00595B19" w:rsidP="0004737A">
            <w:pPr>
              <w:jc w:val="center"/>
              <w:rPr>
                <w:rFonts w:ascii="Times New Roman" w:hAnsi="Times New Roman" w:cs="Times New Roman"/>
                <w:sz w:val="16"/>
                <w:szCs w:val="16"/>
              </w:rPr>
            </w:pPr>
          </w:p>
        </w:tc>
        <w:tc>
          <w:tcPr>
            <w:tcW w:w="246" w:type="pct"/>
            <w:vMerge w:val="restart"/>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shd w:val="clear" w:color="auto" w:fill="FFFFFF"/>
              </w:rPr>
              <w:t>Назначение</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shd w:val="clear" w:color="auto" w:fill="FFFFFF"/>
              </w:rPr>
              <w:t>Для анализаторов серии Elecsys/cobas e</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2576"/>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Назначение: набор реагентов количественного определения углеводного антигена CA 15</w:t>
            </w:r>
            <w:r w:rsidRPr="00477123">
              <w:rPr>
                <w:rFonts w:ascii="Times New Roman" w:eastAsia="MS Mincho" w:hAnsi="Times New Roman" w:cs="Times New Roman"/>
                <w:sz w:val="16"/>
                <w:szCs w:val="16"/>
              </w:rPr>
              <w:t>‑</w:t>
            </w:r>
            <w:r w:rsidRPr="00477123">
              <w:rPr>
                <w:rFonts w:ascii="Times New Roman" w:hAnsi="Times New Roman" w:cs="Times New Roman"/>
                <w:sz w:val="16"/>
                <w:szCs w:val="16"/>
              </w:rPr>
              <w:t>3 в сыворотке и плазме крови человека с помощью электрохемилюминесцентного анализа на автоматических анализаторах.</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Обусловлено требованиями к оптимизации лабораторного процесса при эксплуатации оборудования</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Время анализа</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более 18</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Минут</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Необходимая производительность исходя из потоков лаборатории</w:t>
            </w:r>
          </w:p>
        </w:tc>
        <w:tc>
          <w:tcPr>
            <w:tcW w:w="577" w:type="pct"/>
            <w:shd w:val="clear" w:color="auto" w:fill="auto"/>
          </w:tcPr>
          <w:p w:rsidR="00595B19" w:rsidRPr="00477123" w:rsidRDefault="00595B19" w:rsidP="0004737A">
            <w:pPr>
              <w:ind w:right="-57"/>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ind w:right="-57"/>
              <w:jc w:val="center"/>
              <w:rPr>
                <w:rFonts w:ascii="Times New Roman" w:hAnsi="Times New Roman" w:cs="Times New Roman"/>
                <w:sz w:val="16"/>
                <w:szCs w:val="16"/>
              </w:rPr>
            </w:pPr>
          </w:p>
        </w:tc>
        <w:tc>
          <w:tcPr>
            <w:tcW w:w="335" w:type="pct"/>
            <w:vMerge/>
          </w:tcPr>
          <w:p w:rsidR="00595B19" w:rsidRPr="00477123" w:rsidRDefault="00595B19" w:rsidP="0004737A">
            <w:pPr>
              <w:ind w:right="-57"/>
              <w:jc w:val="center"/>
              <w:rPr>
                <w:rFonts w:ascii="Times New Roman" w:hAnsi="Times New Roman" w:cs="Times New Roman"/>
                <w:sz w:val="16"/>
                <w:szCs w:val="16"/>
              </w:rPr>
            </w:pPr>
          </w:p>
        </w:tc>
        <w:tc>
          <w:tcPr>
            <w:tcW w:w="287" w:type="pct"/>
            <w:vMerge/>
          </w:tcPr>
          <w:p w:rsidR="00595B19" w:rsidRPr="00477123" w:rsidRDefault="00595B19" w:rsidP="0004737A">
            <w:pPr>
              <w:ind w:right="-57"/>
              <w:jc w:val="center"/>
              <w:rPr>
                <w:rFonts w:ascii="Times New Roman" w:hAnsi="Times New Roman" w:cs="Times New Roman"/>
                <w:sz w:val="16"/>
                <w:szCs w:val="16"/>
              </w:rPr>
            </w:pPr>
          </w:p>
        </w:tc>
        <w:tc>
          <w:tcPr>
            <w:tcW w:w="240" w:type="pct"/>
            <w:vMerge/>
          </w:tcPr>
          <w:p w:rsidR="00595B19" w:rsidRPr="00477123" w:rsidRDefault="00595B19" w:rsidP="0004737A">
            <w:pPr>
              <w:ind w:right="-57"/>
              <w:jc w:val="center"/>
              <w:rPr>
                <w:rFonts w:ascii="Times New Roman" w:hAnsi="Times New Roman" w:cs="Times New Roman"/>
                <w:sz w:val="16"/>
                <w:szCs w:val="16"/>
              </w:rPr>
            </w:pPr>
          </w:p>
        </w:tc>
        <w:tc>
          <w:tcPr>
            <w:tcW w:w="246" w:type="pct"/>
            <w:vMerge/>
          </w:tcPr>
          <w:p w:rsidR="00595B19" w:rsidRPr="00477123" w:rsidRDefault="00595B19" w:rsidP="0004737A">
            <w:pPr>
              <w:ind w:right="-57"/>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Состав набора:</w:t>
            </w:r>
          </w:p>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Штрих-кодированная кассета с реагентами</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Для исключения влияния человеческого фактора при вводе данных</w:t>
            </w:r>
          </w:p>
        </w:tc>
        <w:tc>
          <w:tcPr>
            <w:tcW w:w="577" w:type="pct"/>
            <w:shd w:val="clear" w:color="auto" w:fill="auto"/>
          </w:tcPr>
          <w:p w:rsidR="00595B19" w:rsidRPr="00477123" w:rsidRDefault="00595B19" w:rsidP="0004737A">
            <w:pPr>
              <w:ind w:right="-57"/>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tcPr>
          <w:p w:rsidR="00595B19" w:rsidRPr="00477123" w:rsidRDefault="00595B19" w:rsidP="0004737A">
            <w:pPr>
              <w:ind w:right="-57"/>
              <w:jc w:val="center"/>
              <w:rPr>
                <w:rFonts w:ascii="Times New Roman" w:hAnsi="Times New Roman" w:cs="Times New Roman"/>
                <w:sz w:val="16"/>
                <w:szCs w:val="16"/>
              </w:rPr>
            </w:pPr>
          </w:p>
        </w:tc>
        <w:tc>
          <w:tcPr>
            <w:tcW w:w="335" w:type="pct"/>
            <w:vMerge/>
          </w:tcPr>
          <w:p w:rsidR="00595B19" w:rsidRPr="00477123" w:rsidRDefault="00595B19" w:rsidP="0004737A">
            <w:pPr>
              <w:ind w:right="-57"/>
              <w:jc w:val="center"/>
              <w:rPr>
                <w:rFonts w:ascii="Times New Roman" w:hAnsi="Times New Roman" w:cs="Times New Roman"/>
                <w:sz w:val="16"/>
                <w:szCs w:val="16"/>
              </w:rPr>
            </w:pPr>
          </w:p>
        </w:tc>
        <w:tc>
          <w:tcPr>
            <w:tcW w:w="287" w:type="pct"/>
            <w:vMerge/>
          </w:tcPr>
          <w:p w:rsidR="00595B19" w:rsidRPr="00477123" w:rsidRDefault="00595B19" w:rsidP="0004737A">
            <w:pPr>
              <w:ind w:right="-57"/>
              <w:jc w:val="center"/>
              <w:rPr>
                <w:rFonts w:ascii="Times New Roman" w:hAnsi="Times New Roman" w:cs="Times New Roman"/>
                <w:sz w:val="16"/>
                <w:szCs w:val="16"/>
              </w:rPr>
            </w:pPr>
          </w:p>
        </w:tc>
        <w:tc>
          <w:tcPr>
            <w:tcW w:w="240" w:type="pct"/>
            <w:vMerge/>
          </w:tcPr>
          <w:p w:rsidR="00595B19" w:rsidRPr="00477123" w:rsidRDefault="00595B19" w:rsidP="0004737A">
            <w:pPr>
              <w:ind w:right="-57"/>
              <w:jc w:val="center"/>
              <w:rPr>
                <w:rFonts w:ascii="Times New Roman" w:hAnsi="Times New Roman" w:cs="Times New Roman"/>
                <w:sz w:val="16"/>
                <w:szCs w:val="16"/>
              </w:rPr>
            </w:pPr>
          </w:p>
        </w:tc>
        <w:tc>
          <w:tcPr>
            <w:tcW w:w="246" w:type="pct"/>
            <w:vMerge/>
          </w:tcPr>
          <w:p w:rsidR="00595B19" w:rsidRPr="00477123" w:rsidRDefault="00595B19" w:rsidP="0004737A">
            <w:pPr>
              <w:ind w:right="-57"/>
              <w:jc w:val="center"/>
              <w:rPr>
                <w:rFonts w:ascii="Times New Roman" w:hAnsi="Times New Roman" w:cs="Times New Roman"/>
                <w:sz w:val="16"/>
                <w:szCs w:val="16"/>
              </w:rPr>
            </w:pPr>
          </w:p>
        </w:tc>
      </w:tr>
      <w:tr w:rsidR="00306942" w:rsidRPr="00477123" w:rsidTr="00306942">
        <w:trPr>
          <w:trHeight w:val="1242"/>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Стабильность:</w:t>
            </w:r>
          </w:p>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В открытом виде при +2 - +8°С.</w:t>
            </w:r>
          </w:p>
          <w:p w:rsidR="00595B19" w:rsidRPr="00477123" w:rsidRDefault="00595B19" w:rsidP="0004737A">
            <w:pPr>
              <w:jc w:val="center"/>
              <w:rPr>
                <w:rFonts w:ascii="Times New Roman" w:hAnsi="Times New Roman" w:cs="Times New Roman"/>
                <w:sz w:val="16"/>
                <w:szCs w:val="16"/>
              </w:rPr>
            </w:pP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12</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Недель</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Высокая стабильность позволяет рационально использовать запас реагентов</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Количество тестов в наборе</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100</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Штук</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Из расчета на определенное количество исследований на анализаторе</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Реагент должен быть совместим с анализатором cobas, имеющимся в наличии у заказчика</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Оборудование находится в эксплуатации у Заказчика</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897"/>
        </w:trPr>
        <w:tc>
          <w:tcPr>
            <w:tcW w:w="132" w:type="pct"/>
            <w:vMerge w:val="restart"/>
            <w:shd w:val="clear" w:color="auto" w:fill="auto"/>
          </w:tcPr>
          <w:p w:rsidR="00595B19" w:rsidRPr="00477123" w:rsidRDefault="00595B19" w:rsidP="0004737A">
            <w:pPr>
              <w:jc w:val="center"/>
              <w:rPr>
                <w:rFonts w:ascii="Times New Roman" w:hAnsi="Times New Roman" w:cs="Times New Roman"/>
                <w:sz w:val="16"/>
                <w:szCs w:val="16"/>
              </w:rPr>
            </w:pPr>
            <w:r>
              <w:rPr>
                <w:rFonts w:ascii="Times New Roman" w:hAnsi="Times New Roman" w:cs="Times New Roman"/>
                <w:sz w:val="16"/>
                <w:szCs w:val="16"/>
              </w:rPr>
              <w:t>19</w:t>
            </w:r>
          </w:p>
        </w:tc>
        <w:tc>
          <w:tcPr>
            <w:tcW w:w="438" w:type="pct"/>
            <w:vMerge w:val="restar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Буферный промывающий раствор ИВД, автоматические/полуавтоматические системы</w:t>
            </w:r>
          </w:p>
          <w:p w:rsidR="00595B19" w:rsidRPr="00477123" w:rsidRDefault="00595B19" w:rsidP="0004737A">
            <w:pPr>
              <w:jc w:val="center"/>
              <w:rPr>
                <w:rFonts w:ascii="Times New Roman" w:hAnsi="Times New Roman" w:cs="Times New Roman"/>
                <w:sz w:val="16"/>
                <w:szCs w:val="16"/>
              </w:rPr>
            </w:pPr>
          </w:p>
        </w:tc>
        <w:tc>
          <w:tcPr>
            <w:tcW w:w="344" w:type="pct"/>
            <w:vMerge w:val="restart"/>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21.20.23.110-00005490</w:t>
            </w:r>
            <w:r>
              <w:rPr>
                <w:rFonts w:ascii="Times New Roman" w:hAnsi="Times New Roman" w:cs="Times New Roman"/>
                <w:sz w:val="16"/>
                <w:szCs w:val="16"/>
              </w:rPr>
              <w:t>*</w:t>
            </w:r>
          </w:p>
        </w:tc>
        <w:tc>
          <w:tcPr>
            <w:tcW w:w="289" w:type="pct"/>
            <w:vMerge w:val="restar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Штука</w:t>
            </w: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shd w:val="clear" w:color="auto" w:fill="FFFFFF"/>
              </w:rPr>
              <w:t>Назначение</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shd w:val="clear" w:color="auto" w:fill="FFFFFF"/>
              </w:rPr>
              <w:t>Обеззараживание при измерении потенциально инфицированных образцов</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val="restart"/>
          </w:tcPr>
          <w:p w:rsidR="00595B19" w:rsidRPr="00477123" w:rsidRDefault="00595B19" w:rsidP="0004737A">
            <w:pPr>
              <w:jc w:val="center"/>
              <w:rPr>
                <w:rFonts w:ascii="Times New Roman" w:hAnsi="Times New Roman" w:cs="Times New Roman"/>
                <w:sz w:val="16"/>
                <w:szCs w:val="16"/>
              </w:rPr>
            </w:pPr>
            <w:r>
              <w:rPr>
                <w:rFonts w:ascii="Times New Roman" w:hAnsi="Times New Roman" w:cs="Times New Roman"/>
                <w:sz w:val="16"/>
                <w:szCs w:val="16"/>
              </w:rPr>
              <w:t>6</w:t>
            </w:r>
          </w:p>
        </w:tc>
        <w:tc>
          <w:tcPr>
            <w:tcW w:w="335" w:type="pct"/>
            <w:vMerge w:val="restart"/>
          </w:tcPr>
          <w:p w:rsidR="00595B19" w:rsidRPr="00477123" w:rsidRDefault="00595B19" w:rsidP="0004737A">
            <w:pPr>
              <w:jc w:val="center"/>
              <w:rPr>
                <w:rFonts w:ascii="Times New Roman" w:hAnsi="Times New Roman" w:cs="Times New Roman"/>
                <w:sz w:val="16"/>
                <w:szCs w:val="16"/>
              </w:rPr>
            </w:pPr>
          </w:p>
        </w:tc>
        <w:tc>
          <w:tcPr>
            <w:tcW w:w="287" w:type="pct"/>
            <w:vMerge w:val="restart"/>
          </w:tcPr>
          <w:p w:rsidR="00595B19" w:rsidRPr="00477123" w:rsidRDefault="00595B19" w:rsidP="0004737A">
            <w:pPr>
              <w:jc w:val="center"/>
              <w:rPr>
                <w:rFonts w:ascii="Times New Roman" w:hAnsi="Times New Roman" w:cs="Times New Roman"/>
                <w:sz w:val="16"/>
                <w:szCs w:val="16"/>
              </w:rPr>
            </w:pPr>
          </w:p>
        </w:tc>
        <w:tc>
          <w:tcPr>
            <w:tcW w:w="240" w:type="pct"/>
            <w:vMerge w:val="restart"/>
          </w:tcPr>
          <w:p w:rsidR="00595B19" w:rsidRPr="00477123" w:rsidRDefault="00595B19" w:rsidP="0004737A">
            <w:pPr>
              <w:jc w:val="center"/>
              <w:rPr>
                <w:rFonts w:ascii="Times New Roman" w:hAnsi="Times New Roman" w:cs="Times New Roman"/>
                <w:sz w:val="16"/>
                <w:szCs w:val="16"/>
              </w:rPr>
            </w:pPr>
          </w:p>
        </w:tc>
        <w:tc>
          <w:tcPr>
            <w:tcW w:w="246" w:type="pct"/>
            <w:vMerge w:val="restart"/>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1472"/>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Назначение: чистящий раствор для промывки измерительной ячейки автоматических иммунохимических анализаторов.</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Обусловлено требованиями к оптимизации лабораторного процесса при эксплуатации оборудования</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Состав: КОН, детергент.</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Обусловлено требованиями к оптимизации лабораторного процесса при эксплуатации оборудования</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Стабильность на борту анализатора в открытом виде</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3</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Дней</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Высокая стабильность позволяет рационально использовать запас реагентов</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Фасовка</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6</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Флаконов</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Из расчета на определенное количество исследований на анализаторе</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Объем одного флакона</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Не менее 380</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Мл</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Из расчета на определенное количество исследований на анализаторе</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Участник закупки указывает в заявке конкретное значение характеристики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306942" w:rsidRPr="00477123" w:rsidTr="00306942">
        <w:trPr>
          <w:trHeight w:val="389"/>
        </w:trPr>
        <w:tc>
          <w:tcPr>
            <w:tcW w:w="132"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438"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344" w:type="pct"/>
            <w:vMerge/>
          </w:tcPr>
          <w:p w:rsidR="00595B19" w:rsidRPr="00477123" w:rsidRDefault="00595B19" w:rsidP="0004737A">
            <w:pPr>
              <w:jc w:val="center"/>
              <w:rPr>
                <w:rFonts w:ascii="Times New Roman" w:hAnsi="Times New Roman" w:cs="Times New Roman"/>
                <w:sz w:val="16"/>
                <w:szCs w:val="16"/>
              </w:rPr>
            </w:pPr>
          </w:p>
        </w:tc>
        <w:tc>
          <w:tcPr>
            <w:tcW w:w="289" w:type="pct"/>
            <w:vMerge/>
            <w:shd w:val="clear" w:color="auto" w:fill="auto"/>
          </w:tcPr>
          <w:p w:rsidR="00595B19" w:rsidRPr="00477123" w:rsidRDefault="00595B19" w:rsidP="0004737A">
            <w:pPr>
              <w:jc w:val="center"/>
              <w:rPr>
                <w:rFonts w:ascii="Times New Roman" w:hAnsi="Times New Roman" w:cs="Times New Roman"/>
                <w:sz w:val="16"/>
                <w:szCs w:val="16"/>
              </w:rPr>
            </w:pPr>
          </w:p>
        </w:tc>
        <w:tc>
          <w:tcPr>
            <w:tcW w:w="529"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Реагент должен быть совместим с анализатором cobas, имеющимся в наличии у заказчика</w:t>
            </w:r>
          </w:p>
        </w:tc>
        <w:tc>
          <w:tcPr>
            <w:tcW w:w="481"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Наличие</w:t>
            </w:r>
          </w:p>
        </w:tc>
        <w:tc>
          <w:tcPr>
            <w:tcW w:w="335"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w:t>
            </w:r>
          </w:p>
        </w:tc>
        <w:tc>
          <w:tcPr>
            <w:tcW w:w="52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Оборудование находится в эксплуатации у Заказчика</w:t>
            </w:r>
          </w:p>
        </w:tc>
        <w:tc>
          <w:tcPr>
            <w:tcW w:w="577" w:type="pct"/>
            <w:shd w:val="clear" w:color="auto" w:fill="auto"/>
          </w:tcPr>
          <w:p w:rsidR="00595B19" w:rsidRPr="00477123" w:rsidRDefault="00595B19" w:rsidP="0004737A">
            <w:pPr>
              <w:jc w:val="center"/>
              <w:rPr>
                <w:rFonts w:ascii="Times New Roman" w:hAnsi="Times New Roman" w:cs="Times New Roman"/>
                <w:sz w:val="16"/>
                <w:szCs w:val="16"/>
              </w:rPr>
            </w:pPr>
            <w:r w:rsidRPr="00477123">
              <w:rPr>
                <w:rFonts w:ascii="Times New Roman" w:hAnsi="Times New Roman" w:cs="Times New Roman"/>
                <w:sz w:val="16"/>
                <w:szCs w:val="16"/>
              </w:rPr>
              <w:t>Значение характеристики не может изменятся участником закупки</w:t>
            </w:r>
          </w:p>
        </w:tc>
        <w:tc>
          <w:tcPr>
            <w:tcW w:w="240" w:type="pct"/>
            <w:vMerge/>
          </w:tcPr>
          <w:p w:rsidR="00595B19" w:rsidRPr="00477123" w:rsidRDefault="00595B19" w:rsidP="0004737A">
            <w:pPr>
              <w:jc w:val="center"/>
              <w:rPr>
                <w:rFonts w:ascii="Times New Roman" w:hAnsi="Times New Roman" w:cs="Times New Roman"/>
                <w:sz w:val="16"/>
                <w:szCs w:val="16"/>
              </w:rPr>
            </w:pPr>
          </w:p>
        </w:tc>
        <w:tc>
          <w:tcPr>
            <w:tcW w:w="335" w:type="pct"/>
            <w:vMerge/>
          </w:tcPr>
          <w:p w:rsidR="00595B19" w:rsidRPr="00477123" w:rsidRDefault="00595B19" w:rsidP="0004737A">
            <w:pPr>
              <w:jc w:val="center"/>
              <w:rPr>
                <w:rFonts w:ascii="Times New Roman" w:hAnsi="Times New Roman" w:cs="Times New Roman"/>
                <w:sz w:val="16"/>
                <w:szCs w:val="16"/>
              </w:rPr>
            </w:pPr>
          </w:p>
        </w:tc>
        <w:tc>
          <w:tcPr>
            <w:tcW w:w="287" w:type="pct"/>
            <w:vMerge/>
          </w:tcPr>
          <w:p w:rsidR="00595B19" w:rsidRPr="00477123" w:rsidRDefault="00595B19" w:rsidP="0004737A">
            <w:pPr>
              <w:jc w:val="center"/>
              <w:rPr>
                <w:rFonts w:ascii="Times New Roman" w:hAnsi="Times New Roman" w:cs="Times New Roman"/>
                <w:sz w:val="16"/>
                <w:szCs w:val="16"/>
              </w:rPr>
            </w:pPr>
          </w:p>
        </w:tc>
        <w:tc>
          <w:tcPr>
            <w:tcW w:w="240" w:type="pct"/>
            <w:vMerge/>
          </w:tcPr>
          <w:p w:rsidR="00595B19" w:rsidRPr="00477123" w:rsidRDefault="00595B19" w:rsidP="0004737A">
            <w:pPr>
              <w:jc w:val="center"/>
              <w:rPr>
                <w:rFonts w:ascii="Times New Roman" w:hAnsi="Times New Roman" w:cs="Times New Roman"/>
                <w:sz w:val="16"/>
                <w:szCs w:val="16"/>
              </w:rPr>
            </w:pPr>
          </w:p>
        </w:tc>
        <w:tc>
          <w:tcPr>
            <w:tcW w:w="246" w:type="pct"/>
            <w:vMerge/>
          </w:tcPr>
          <w:p w:rsidR="00595B19" w:rsidRPr="00477123" w:rsidRDefault="00595B19" w:rsidP="0004737A">
            <w:pPr>
              <w:jc w:val="center"/>
              <w:rPr>
                <w:rFonts w:ascii="Times New Roman" w:hAnsi="Times New Roman" w:cs="Times New Roman"/>
                <w:sz w:val="16"/>
                <w:szCs w:val="16"/>
              </w:rPr>
            </w:pPr>
          </w:p>
        </w:tc>
      </w:tr>
      <w:tr w:rsidR="00595B19" w:rsidRPr="00477123" w:rsidTr="00306942">
        <w:trPr>
          <w:trHeight w:val="389"/>
        </w:trPr>
        <w:tc>
          <w:tcPr>
            <w:tcW w:w="5000" w:type="pct"/>
            <w:gridSpan w:val="14"/>
            <w:tcBorders>
              <w:top w:val="single" w:sz="4" w:space="0" w:color="auto"/>
              <w:left w:val="single" w:sz="4" w:space="0" w:color="auto"/>
              <w:bottom w:val="single" w:sz="4" w:space="0" w:color="auto"/>
              <w:right w:val="single" w:sz="4" w:space="0" w:color="auto"/>
            </w:tcBorders>
            <w:vAlign w:val="center"/>
          </w:tcPr>
          <w:p w:rsidR="00595B19" w:rsidRPr="00027907" w:rsidRDefault="00595B19" w:rsidP="00595B19">
            <w:pPr>
              <w:rPr>
                <w:rFonts w:ascii="Times New Roman" w:eastAsia="Times New Roman" w:hAnsi="Times New Roman" w:cs="Times New Roman"/>
                <w:color w:val="000000"/>
                <w:sz w:val="16"/>
                <w:szCs w:val="16"/>
                <w:lang w:eastAsia="ru-RU"/>
              </w:rPr>
            </w:pPr>
            <w:r w:rsidRPr="00917901">
              <w:rPr>
                <w:rFonts w:ascii="Times New Roman" w:hAnsi="Times New Roman" w:cs="Times New Roman"/>
                <w:b/>
                <w:bCs/>
                <w:i/>
              </w:rPr>
              <w:t>*Дополнительные характеристики определены Заказчиком в соответствии с его потребностями, с учетом специфики деятельности, для обеспечения оказания эффективной медицинской помощи.</w:t>
            </w:r>
          </w:p>
        </w:tc>
      </w:tr>
      <w:tr w:rsidR="00595B19" w:rsidRPr="00477123" w:rsidTr="00306942">
        <w:trPr>
          <w:trHeight w:val="389"/>
        </w:trPr>
        <w:tc>
          <w:tcPr>
            <w:tcW w:w="5000" w:type="pct"/>
            <w:gridSpan w:val="14"/>
            <w:tcBorders>
              <w:top w:val="single" w:sz="4" w:space="0" w:color="auto"/>
              <w:left w:val="single" w:sz="4" w:space="0" w:color="auto"/>
              <w:bottom w:val="single" w:sz="4" w:space="0" w:color="auto"/>
              <w:right w:val="single" w:sz="4" w:space="0" w:color="auto"/>
            </w:tcBorders>
            <w:vAlign w:val="center"/>
          </w:tcPr>
          <w:p w:rsidR="00595B19" w:rsidRPr="00027907" w:rsidRDefault="00595B19" w:rsidP="00595B19">
            <w:pPr>
              <w:rPr>
                <w:rFonts w:ascii="Times New Roman" w:eastAsia="Times New Roman" w:hAnsi="Times New Roman" w:cs="Times New Roman"/>
                <w:color w:val="000000"/>
                <w:sz w:val="16"/>
                <w:szCs w:val="16"/>
                <w:lang w:eastAsia="ru-RU"/>
              </w:rPr>
            </w:pPr>
            <w:r>
              <w:rPr>
                <w:rFonts w:ascii="Times New Roman CYR" w:hAnsi="Times New Roman CYR" w:cs="Times New Roman CYR"/>
                <w:b/>
                <w:bCs/>
              </w:rPr>
              <w:t>**</w:t>
            </w:r>
            <w:r>
              <w:rPr>
                <w:rFonts w:ascii="Times New Roman CYR" w:hAnsi="Times New Roman CYR" w:cs="Times New Roman CYR"/>
                <w:b/>
                <w:bCs/>
                <w:i/>
                <w:iCs/>
              </w:rPr>
              <w:t>В связи с отсутствием сведений о характеристиках товара в описании позиции КТРУ, соответствующей закупаемому товару, Заказчиком определены технические и функциональные характеристики товара согласно потребностями в соответствии с положениями статьи 33 Федерального закона от 05.04.2013 № 44-ФЗ</w:t>
            </w:r>
            <w:r>
              <w:rPr>
                <w:rFonts w:ascii="Times New Roman CYR" w:hAnsi="Times New Roman CYR" w:cs="Times New Roman CYR"/>
                <w:b/>
                <w:bCs/>
              </w:rPr>
              <w:t xml:space="preserve"> </w:t>
            </w:r>
            <w:r w:rsidRPr="00D62E4F">
              <w:rPr>
                <w:rFonts w:ascii="Roboto" w:hAnsi="Roboto" w:cs="Roboto"/>
                <w:color w:val="333333"/>
                <w:highlight w:val="white"/>
              </w:rPr>
              <w:t>(</w:t>
            </w:r>
            <w:hyperlink r:id="rId18" w:history="1">
              <w:r>
                <w:rPr>
                  <w:rFonts w:ascii="Calibri" w:hAnsi="Calibri" w:cs="Calibri"/>
                  <w:color w:val="0064E0"/>
                  <w:highlight w:val="white"/>
                  <w:u w:val="single"/>
                </w:rPr>
                <w:t>письмо</w:t>
              </w:r>
            </w:hyperlink>
            <w:r>
              <w:rPr>
                <w:rFonts w:ascii="Roboto" w:hAnsi="Roboto" w:cs="Roboto"/>
                <w:color w:val="333333"/>
                <w:highlight w:val="white"/>
                <w:lang w:val="en-US"/>
              </w:rPr>
              <w:t> </w:t>
            </w:r>
            <w:r>
              <w:rPr>
                <w:rFonts w:ascii="Calibri" w:hAnsi="Calibri" w:cs="Calibri"/>
                <w:color w:val="333333"/>
                <w:highlight w:val="white"/>
              </w:rPr>
              <w:t>Минфина</w:t>
            </w:r>
            <w:r w:rsidRPr="00D62E4F">
              <w:rPr>
                <w:rFonts w:ascii="Roboto" w:hAnsi="Roboto" w:cs="Roboto"/>
                <w:color w:val="333333"/>
                <w:highlight w:val="white"/>
              </w:rPr>
              <w:t xml:space="preserve"> </w:t>
            </w:r>
            <w:r>
              <w:rPr>
                <w:rFonts w:ascii="Calibri" w:hAnsi="Calibri" w:cs="Calibri"/>
                <w:color w:val="333333"/>
                <w:highlight w:val="white"/>
              </w:rPr>
              <w:t>России</w:t>
            </w:r>
            <w:r w:rsidRPr="00D62E4F">
              <w:rPr>
                <w:rFonts w:ascii="Roboto" w:hAnsi="Roboto" w:cs="Roboto"/>
                <w:color w:val="333333"/>
                <w:highlight w:val="white"/>
              </w:rPr>
              <w:t xml:space="preserve"> </w:t>
            </w:r>
            <w:r>
              <w:rPr>
                <w:rFonts w:ascii="Calibri" w:hAnsi="Calibri" w:cs="Calibri"/>
                <w:color w:val="333333"/>
                <w:highlight w:val="white"/>
              </w:rPr>
              <w:t>от</w:t>
            </w:r>
            <w:r w:rsidRPr="00D62E4F">
              <w:rPr>
                <w:rFonts w:ascii="Roboto" w:hAnsi="Roboto" w:cs="Roboto"/>
                <w:color w:val="333333"/>
                <w:highlight w:val="white"/>
              </w:rPr>
              <w:t xml:space="preserve"> 24 </w:t>
            </w:r>
            <w:r>
              <w:rPr>
                <w:rFonts w:ascii="Calibri" w:hAnsi="Calibri" w:cs="Calibri"/>
                <w:color w:val="333333"/>
                <w:highlight w:val="white"/>
              </w:rPr>
              <w:t>января</w:t>
            </w:r>
            <w:r w:rsidRPr="00D62E4F">
              <w:rPr>
                <w:rFonts w:ascii="Roboto" w:hAnsi="Roboto" w:cs="Roboto"/>
                <w:color w:val="333333"/>
                <w:highlight w:val="white"/>
              </w:rPr>
              <w:t xml:space="preserve"> 2022 </w:t>
            </w:r>
            <w:r>
              <w:rPr>
                <w:rFonts w:ascii="Calibri" w:hAnsi="Calibri" w:cs="Calibri"/>
                <w:color w:val="333333"/>
                <w:highlight w:val="white"/>
              </w:rPr>
              <w:t>г</w:t>
            </w:r>
            <w:r w:rsidRPr="00D62E4F">
              <w:rPr>
                <w:rFonts w:ascii="Roboto" w:hAnsi="Roboto" w:cs="Roboto"/>
                <w:color w:val="333333"/>
                <w:highlight w:val="white"/>
              </w:rPr>
              <w:t xml:space="preserve">. </w:t>
            </w:r>
            <w:r>
              <w:rPr>
                <w:rFonts w:ascii="Roboto" w:hAnsi="Roboto" w:cs="Roboto"/>
                <w:color w:val="333333"/>
                <w:highlight w:val="white"/>
                <w:lang w:val="en-US"/>
              </w:rPr>
              <w:t>N</w:t>
            </w:r>
            <w:r w:rsidRPr="00D62E4F">
              <w:rPr>
                <w:rFonts w:ascii="Roboto" w:hAnsi="Roboto" w:cs="Roboto"/>
                <w:color w:val="333333"/>
                <w:highlight w:val="white"/>
              </w:rPr>
              <w:t xml:space="preserve"> 24-03-08/4090)</w:t>
            </w:r>
          </w:p>
        </w:tc>
      </w:tr>
    </w:tbl>
    <w:p w:rsidR="00595B19" w:rsidRDefault="00595B19" w:rsidP="000820E3">
      <w:pPr>
        <w:rPr>
          <w:rFonts w:ascii="Times New Roman" w:hAnsi="Times New Roman" w:cs="Times New Roman"/>
          <w:b/>
          <w:sz w:val="28"/>
          <w:szCs w:val="28"/>
        </w:rPr>
        <w:sectPr w:rsidR="00595B19" w:rsidSect="00595B19">
          <w:headerReference w:type="first" r:id="rId19"/>
          <w:footerReference w:type="first" r:id="rId20"/>
          <w:pgSz w:w="16838" w:h="11906" w:orient="landscape"/>
          <w:pgMar w:top="1701" w:right="539" w:bottom="851" w:left="567" w:header="567" w:footer="567" w:gutter="0"/>
          <w:cols w:space="708"/>
          <w:titlePg/>
          <w:docGrid w:linePitch="360"/>
        </w:sectPr>
      </w:pPr>
    </w:p>
    <w:p w:rsidR="00170252" w:rsidRDefault="00170252" w:rsidP="000820E3">
      <w:pPr>
        <w:rPr>
          <w:rFonts w:ascii="Times New Roman" w:hAnsi="Times New Roman" w:cs="Times New Roman"/>
          <w:b/>
          <w:sz w:val="28"/>
          <w:szCs w:val="28"/>
        </w:rPr>
      </w:pPr>
    </w:p>
    <w:sectPr w:rsidR="00170252" w:rsidSect="004725AB">
      <w:pgSz w:w="11906" w:h="16838"/>
      <w:pgMar w:top="538" w:right="851"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17D" w:rsidRDefault="00F6417D">
      <w:pPr>
        <w:spacing w:after="0" w:line="240" w:lineRule="auto"/>
      </w:pPr>
      <w:r>
        <w:separator/>
      </w:r>
    </w:p>
  </w:endnote>
  <w:endnote w:type="continuationSeparator" w:id="0">
    <w:p w:rsidR="00F6417D" w:rsidRDefault="00F64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4B5F" w:rsidRDefault="00474B5F">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474B5F">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474B5F">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474B5F">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474B5F">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474B5F">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306942">
          <w:rPr>
            <w:noProof/>
          </w:rPr>
          <w:t>25</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17D" w:rsidRDefault="00F6417D">
      <w:pPr>
        <w:spacing w:after="0" w:line="240" w:lineRule="auto"/>
      </w:pPr>
      <w:r>
        <w:separator/>
      </w:r>
    </w:p>
  </w:footnote>
  <w:footnote w:type="continuationSeparator" w:id="0">
    <w:p w:rsidR="00F6417D" w:rsidRDefault="00F6417D">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4B5F" w:rsidRDefault="00474B5F">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4B5F" w:rsidRDefault="00474B5F">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4B5F" w:rsidRDefault="00474B5F">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06942"/>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74B5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95B19"/>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6417D"/>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minfin.gov.ru/ru/document/?id_4=13539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43325-C6B3-4648-B7CF-C88E37796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6154</Words>
  <Characters>35080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2025-01-23T07:38:00Z</dcterms:created>
  <dcterms:modified xsi:type="dcterms:W3CDTF">2025-01-23T07:38:00Z</dcterms:modified>
</cp:coreProperties>
</file>