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27.02.2025 № 21.1-03/333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9B73F6">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B678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2653F0">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многоместных секций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2653F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30.05.2025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партиями, по заявке Заказчика.
                <w:br/>
                Срок исполнения заявки: 10 (десять) рабочих дней
                <w:br/>
                Максимальное количество заявок: не более 3 (трех)
                <w:br/>
                Последняя дата подачи заявки: не позднее 16.05.2025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2653F0">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2653F0">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2653F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2653F0">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2653F0">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2653F0">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2653F0">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2653F0">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2653F0">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2653F0">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2653F0">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2653F0">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2653F0">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2653F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2653F0">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2653F0">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2653F0">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vertAnchor="text" w:tblpX="-318"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26"/>
        <w:gridCol w:w="2410"/>
        <w:gridCol w:w="102"/>
        <w:gridCol w:w="2308"/>
        <w:gridCol w:w="46"/>
        <w:gridCol w:w="807"/>
        <w:gridCol w:w="1943"/>
        <w:gridCol w:w="650"/>
        <w:gridCol w:w="811"/>
        <w:gridCol w:w="1356"/>
        <w:gridCol w:w="949"/>
        <w:gridCol w:w="748"/>
        <w:gridCol w:w="1224"/>
        <w:gridCol w:w="958"/>
      </w:tblGrid>
      <w:tr w:rsidR="00374A30" w:rsidRPr="00A508D1" w:rsidTr="002F7FDE">
        <w:tc>
          <w:tcPr>
            <w:tcW w:w="205" w:type="pct"/>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w:t>
            </w:r>
          </w:p>
        </w:tc>
        <w:tc>
          <w:tcPr>
            <w:tcW w:w="434" w:type="pct"/>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Наименование</w:t>
            </w:r>
          </w:p>
        </w:tc>
        <w:tc>
          <w:tcPr>
            <w:tcW w:w="2320" w:type="pct"/>
            <w:gridSpan w:val="6"/>
          </w:tcPr>
          <w:p w:rsidR="00374A30" w:rsidRPr="00A508D1" w:rsidRDefault="00374A30" w:rsidP="002653F0">
            <w:pPr>
              <w:tabs>
                <w:tab w:val="left" w:pos="475"/>
                <w:tab w:val="center" w:pos="3766"/>
              </w:tabs>
              <w:spacing w:after="0" w:line="240" w:lineRule="auto"/>
              <w:rPr>
                <w:rFonts w:ascii="Times New Roman" w:hAnsi="Times New Roman"/>
                <w:b/>
                <w:sz w:val="18"/>
                <w:szCs w:val="18"/>
              </w:rPr>
            </w:pPr>
            <w:r w:rsidRPr="00A508D1">
              <w:rPr>
                <w:rFonts w:ascii="Times New Roman" w:hAnsi="Times New Roman"/>
                <w:b/>
                <w:sz w:val="18"/>
                <w:szCs w:val="18"/>
              </w:rPr>
              <w:tab/>
            </w:r>
            <w:r w:rsidRPr="00A508D1">
              <w:rPr>
                <w:rFonts w:ascii="Times New Roman" w:hAnsi="Times New Roman"/>
                <w:b/>
                <w:sz w:val="18"/>
                <w:szCs w:val="18"/>
              </w:rPr>
              <w:tab/>
              <w:t>Технические характеристики</w:t>
            </w:r>
          </w:p>
        </w:tc>
        <w:tc>
          <w:tcPr>
            <w:tcW w:w="198" w:type="pct"/>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 xml:space="preserve">Ед. </w:t>
            </w:r>
          </w:p>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изм.</w:t>
            </w:r>
          </w:p>
        </w:tc>
        <w:tc>
          <w:tcPr>
            <w:tcW w:w="247" w:type="pct"/>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Кол-во</w:t>
            </w:r>
          </w:p>
        </w:tc>
        <w:tc>
          <w:tcPr>
            <w:tcW w:w="413" w:type="pct"/>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ОКПД2/</w:t>
            </w:r>
          </w:p>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КТРУ</w:t>
            </w:r>
          </w:p>
        </w:tc>
        <w:tc>
          <w:tcPr>
            <w:tcW w:w="289" w:type="pct"/>
            <w:shd w:val="clear" w:color="auto" w:fill="FFFF99"/>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 xml:space="preserve">Страна </w:t>
            </w:r>
          </w:p>
        </w:tc>
        <w:tc>
          <w:tcPr>
            <w:tcW w:w="228" w:type="pct"/>
            <w:shd w:val="clear" w:color="auto" w:fill="FFFF99"/>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 xml:space="preserve">НДС </w:t>
            </w:r>
          </w:p>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w:t>
            </w:r>
          </w:p>
        </w:tc>
        <w:tc>
          <w:tcPr>
            <w:tcW w:w="373" w:type="pct"/>
            <w:shd w:val="clear" w:color="auto" w:fill="FFFF99"/>
          </w:tcPr>
          <w:p w:rsidR="002F7FDE"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 xml:space="preserve">Цена за ед. </w:t>
            </w:r>
          </w:p>
          <w:p w:rsidR="00374A30" w:rsidRPr="00A508D1" w:rsidRDefault="002F7FDE" w:rsidP="002653F0">
            <w:pPr>
              <w:spacing w:after="0" w:line="240" w:lineRule="auto"/>
              <w:jc w:val="center"/>
              <w:rPr>
                <w:rFonts w:ascii="Times New Roman" w:hAnsi="Times New Roman"/>
                <w:b/>
                <w:sz w:val="18"/>
                <w:szCs w:val="18"/>
              </w:rPr>
            </w:pPr>
            <w:r>
              <w:rPr>
                <w:rFonts w:ascii="Times New Roman" w:hAnsi="Times New Roman"/>
                <w:b/>
                <w:sz w:val="18"/>
                <w:szCs w:val="18"/>
              </w:rPr>
              <w:t xml:space="preserve">с </w:t>
            </w:r>
            <w:r w:rsidR="00374A30" w:rsidRPr="00A508D1">
              <w:rPr>
                <w:rFonts w:ascii="Times New Roman" w:hAnsi="Times New Roman"/>
                <w:b/>
                <w:sz w:val="18"/>
                <w:szCs w:val="18"/>
              </w:rPr>
              <w:t>НДС</w:t>
            </w:r>
          </w:p>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(руб.)</w:t>
            </w:r>
          </w:p>
        </w:tc>
        <w:tc>
          <w:tcPr>
            <w:tcW w:w="292" w:type="pct"/>
            <w:shd w:val="clear" w:color="auto" w:fill="FFFF99"/>
          </w:tcPr>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 xml:space="preserve">Сумма </w:t>
            </w:r>
          </w:p>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с НДС</w:t>
            </w:r>
          </w:p>
          <w:p w:rsidR="00374A30" w:rsidRPr="00A508D1" w:rsidRDefault="00374A30" w:rsidP="002653F0">
            <w:pPr>
              <w:spacing w:after="0" w:line="240" w:lineRule="auto"/>
              <w:jc w:val="center"/>
              <w:rPr>
                <w:rFonts w:ascii="Times New Roman" w:hAnsi="Times New Roman"/>
                <w:b/>
                <w:sz w:val="18"/>
                <w:szCs w:val="18"/>
              </w:rPr>
            </w:pPr>
            <w:r w:rsidRPr="00A508D1">
              <w:rPr>
                <w:rFonts w:ascii="Times New Roman" w:hAnsi="Times New Roman"/>
                <w:b/>
                <w:sz w:val="18"/>
                <w:szCs w:val="18"/>
              </w:rPr>
              <w:t>(руб.)</w:t>
            </w:r>
          </w:p>
        </w:tc>
      </w:tr>
      <w:tr w:rsidR="00374A30" w:rsidRPr="00A508D1" w:rsidTr="002F7FDE">
        <w:tc>
          <w:tcPr>
            <w:tcW w:w="205" w:type="pct"/>
            <w:vMerge w:val="restart"/>
          </w:tcPr>
          <w:p w:rsidR="00374A30" w:rsidRDefault="00374A30" w:rsidP="002653F0">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34" w:type="pct"/>
            <w:vMerge w:val="restart"/>
            <w:shd w:val="clear" w:color="auto" w:fill="auto"/>
          </w:tcPr>
          <w:p w:rsidR="00374A30" w:rsidRPr="00822E58" w:rsidRDefault="00374A30" w:rsidP="002653F0">
            <w:pPr>
              <w:spacing w:after="0" w:line="240" w:lineRule="auto"/>
              <w:rPr>
                <w:rFonts w:ascii="Times New Roman" w:hAnsi="Times New Roman"/>
                <w:b/>
                <w:sz w:val="18"/>
                <w:szCs w:val="18"/>
              </w:rPr>
            </w:pPr>
            <w:r w:rsidRPr="00822E58">
              <w:rPr>
                <w:rFonts w:ascii="Times New Roman" w:hAnsi="Times New Roman"/>
                <w:b/>
                <w:sz w:val="18"/>
                <w:szCs w:val="18"/>
              </w:rPr>
              <w:t>Секция стульев многоместная</w:t>
            </w:r>
          </w:p>
        </w:tc>
        <w:tc>
          <w:tcPr>
            <w:tcW w:w="765" w:type="pct"/>
            <w:gridSpan w:val="2"/>
          </w:tcPr>
          <w:p w:rsidR="00374A30" w:rsidRPr="00690D67" w:rsidRDefault="00374A30" w:rsidP="002653F0">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Наименование показателя/</w:t>
            </w:r>
          </w:p>
          <w:p w:rsidR="00374A30" w:rsidRPr="00690D67" w:rsidRDefault="00374A30" w:rsidP="002653F0">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Технические характеристики</w:t>
            </w:r>
          </w:p>
        </w:tc>
        <w:tc>
          <w:tcPr>
            <w:tcW w:w="717" w:type="pct"/>
            <w:gridSpan w:val="2"/>
          </w:tcPr>
          <w:p w:rsidR="00374A30" w:rsidRPr="00690D67" w:rsidRDefault="00374A30" w:rsidP="002653F0">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Требования</w:t>
            </w:r>
          </w:p>
        </w:tc>
        <w:tc>
          <w:tcPr>
            <w:tcW w:w="246" w:type="pct"/>
          </w:tcPr>
          <w:p w:rsidR="00374A30" w:rsidRPr="00690D67" w:rsidRDefault="00374A30" w:rsidP="002653F0">
            <w:pPr>
              <w:spacing w:after="0" w:line="240" w:lineRule="auto"/>
              <w:rPr>
                <w:rFonts w:ascii="Times New Roman" w:hAnsi="Times New Roman"/>
                <w:b/>
                <w:sz w:val="18"/>
                <w:szCs w:val="18"/>
              </w:rPr>
            </w:pPr>
            <w:r w:rsidRPr="00690D67">
              <w:rPr>
                <w:rFonts w:ascii="Times New Roman" w:hAnsi="Times New Roman"/>
                <w:b/>
                <w:sz w:val="18"/>
                <w:szCs w:val="18"/>
              </w:rPr>
              <w:t>Ед. изм.</w:t>
            </w:r>
          </w:p>
        </w:tc>
        <w:tc>
          <w:tcPr>
            <w:tcW w:w="592" w:type="pct"/>
          </w:tcPr>
          <w:p w:rsidR="00374A30" w:rsidRPr="00690D67" w:rsidRDefault="00374A30" w:rsidP="002653F0">
            <w:pPr>
              <w:spacing w:after="0" w:line="240" w:lineRule="auto"/>
              <w:jc w:val="center"/>
              <w:rPr>
                <w:rFonts w:ascii="Times New Roman" w:hAnsi="Times New Roman"/>
                <w:b/>
                <w:sz w:val="18"/>
                <w:szCs w:val="18"/>
              </w:rPr>
            </w:pPr>
            <w:r w:rsidRPr="00690D67">
              <w:rPr>
                <w:rFonts w:ascii="Times New Roman" w:hAnsi="Times New Roman"/>
                <w:b/>
                <w:sz w:val="18"/>
                <w:szCs w:val="18"/>
              </w:rPr>
              <w:t>Инструкция по заполнению характеристик в заявке</w:t>
            </w:r>
          </w:p>
        </w:tc>
        <w:tc>
          <w:tcPr>
            <w:tcW w:w="198" w:type="pct"/>
            <w:vMerge w:val="restart"/>
          </w:tcPr>
          <w:p w:rsidR="00374A30" w:rsidRPr="00A508D1" w:rsidRDefault="00374A30" w:rsidP="002653F0">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47" w:type="pct"/>
            <w:vMerge w:val="restart"/>
          </w:tcPr>
          <w:p w:rsidR="00374A30" w:rsidRPr="00A508D1" w:rsidRDefault="002F7FDE" w:rsidP="008E3CAB">
            <w:pPr>
              <w:spacing w:after="0" w:line="240" w:lineRule="auto"/>
              <w:jc w:val="center"/>
              <w:rPr>
                <w:rFonts w:ascii="Times New Roman" w:hAnsi="Times New Roman"/>
                <w:b/>
                <w:sz w:val="18"/>
                <w:szCs w:val="18"/>
              </w:rPr>
            </w:pPr>
            <w:r>
              <w:rPr>
                <w:rFonts w:ascii="Times New Roman" w:hAnsi="Times New Roman"/>
                <w:b/>
                <w:sz w:val="18"/>
                <w:szCs w:val="18"/>
              </w:rPr>
              <w:t>4</w:t>
            </w:r>
            <w:r w:rsidR="008E3CAB">
              <w:rPr>
                <w:rFonts w:ascii="Times New Roman" w:hAnsi="Times New Roman"/>
                <w:b/>
                <w:sz w:val="18"/>
                <w:szCs w:val="18"/>
              </w:rPr>
              <w:t>4</w:t>
            </w:r>
          </w:p>
        </w:tc>
        <w:tc>
          <w:tcPr>
            <w:tcW w:w="413" w:type="pct"/>
            <w:vMerge w:val="restart"/>
          </w:tcPr>
          <w:p w:rsidR="00374A30" w:rsidRPr="00A508D1" w:rsidRDefault="00374A30" w:rsidP="002653F0">
            <w:pPr>
              <w:spacing w:after="0" w:line="240" w:lineRule="auto"/>
              <w:jc w:val="center"/>
              <w:rPr>
                <w:rFonts w:ascii="Times New Roman" w:hAnsi="Times New Roman"/>
                <w:b/>
                <w:sz w:val="18"/>
                <w:szCs w:val="18"/>
              </w:rPr>
            </w:pPr>
            <w:r w:rsidRPr="00374A30">
              <w:rPr>
                <w:rFonts w:ascii="Times New Roman" w:hAnsi="Times New Roman"/>
                <w:b/>
                <w:sz w:val="18"/>
                <w:szCs w:val="18"/>
              </w:rPr>
              <w:t>31.01.11.150-00000008</w:t>
            </w:r>
          </w:p>
        </w:tc>
        <w:tc>
          <w:tcPr>
            <w:tcW w:w="289" w:type="pct"/>
            <w:vMerge w:val="restart"/>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val="restart"/>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val="restart"/>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val="restart"/>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374A3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374A30">
            <w:pPr>
              <w:spacing w:after="0" w:line="240" w:lineRule="auto"/>
              <w:rPr>
                <w:rFonts w:ascii="Times New Roman" w:hAnsi="Times New Roman"/>
                <w:b/>
                <w:sz w:val="18"/>
                <w:szCs w:val="18"/>
              </w:rPr>
            </w:pPr>
          </w:p>
        </w:tc>
        <w:tc>
          <w:tcPr>
            <w:tcW w:w="765" w:type="pct"/>
            <w:gridSpan w:val="2"/>
          </w:tcPr>
          <w:p w:rsidR="00374A30" w:rsidRPr="00B419CA" w:rsidRDefault="00374A30" w:rsidP="00374A30">
            <w:pPr>
              <w:spacing w:after="0" w:line="240" w:lineRule="auto"/>
              <w:rPr>
                <w:rFonts w:ascii="Times New Roman" w:hAnsi="Times New Roman"/>
                <w:sz w:val="18"/>
                <w:szCs w:val="18"/>
              </w:rPr>
            </w:pPr>
            <w:r w:rsidRPr="00374A30">
              <w:rPr>
                <w:rFonts w:ascii="Times New Roman" w:hAnsi="Times New Roman"/>
                <w:sz w:val="18"/>
                <w:szCs w:val="18"/>
              </w:rPr>
              <w:t>Вид материала сиденья</w:t>
            </w:r>
          </w:p>
        </w:tc>
        <w:tc>
          <w:tcPr>
            <w:tcW w:w="717" w:type="pct"/>
            <w:gridSpan w:val="2"/>
          </w:tcPr>
          <w:p w:rsidR="00374A30" w:rsidRPr="00374A30" w:rsidRDefault="00374A30" w:rsidP="00374A30">
            <w:pPr>
              <w:jc w:val="center"/>
              <w:rPr>
                <w:rFonts w:ascii="Times New Roman" w:hAnsi="Times New Roman" w:cs="Times New Roman"/>
                <w:sz w:val="18"/>
                <w:szCs w:val="18"/>
              </w:rPr>
            </w:pPr>
            <w:r w:rsidRPr="00374A30">
              <w:rPr>
                <w:rFonts w:ascii="Times New Roman" w:hAnsi="Times New Roman" w:cs="Times New Roman"/>
                <w:sz w:val="18"/>
                <w:szCs w:val="18"/>
                <w:shd w:val="clear" w:color="auto" w:fill="FFFFFF"/>
              </w:rPr>
              <w:t>Металл</w:t>
            </w:r>
          </w:p>
        </w:tc>
        <w:tc>
          <w:tcPr>
            <w:tcW w:w="246" w:type="pct"/>
          </w:tcPr>
          <w:p w:rsidR="00374A30" w:rsidRPr="00374A30" w:rsidRDefault="00374A30" w:rsidP="00374A30">
            <w:pPr>
              <w:spacing w:after="0" w:line="240" w:lineRule="auto"/>
              <w:jc w:val="center"/>
              <w:rPr>
                <w:rFonts w:ascii="Times New Roman" w:hAnsi="Times New Roman"/>
                <w:sz w:val="18"/>
                <w:szCs w:val="18"/>
              </w:rPr>
            </w:pPr>
          </w:p>
        </w:tc>
        <w:tc>
          <w:tcPr>
            <w:tcW w:w="592" w:type="pct"/>
          </w:tcPr>
          <w:p w:rsidR="00374A30" w:rsidRPr="00374A30" w:rsidRDefault="00374A30" w:rsidP="00374A30">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374A30">
            <w:pPr>
              <w:spacing w:after="0" w:line="240" w:lineRule="auto"/>
              <w:jc w:val="center"/>
              <w:rPr>
                <w:rFonts w:ascii="Times New Roman" w:hAnsi="Times New Roman"/>
                <w:b/>
                <w:sz w:val="18"/>
                <w:szCs w:val="18"/>
              </w:rPr>
            </w:pPr>
          </w:p>
        </w:tc>
        <w:tc>
          <w:tcPr>
            <w:tcW w:w="247" w:type="pct"/>
            <w:vMerge/>
          </w:tcPr>
          <w:p w:rsidR="00374A30" w:rsidRDefault="00374A30" w:rsidP="00374A30">
            <w:pPr>
              <w:spacing w:after="0" w:line="240" w:lineRule="auto"/>
              <w:jc w:val="center"/>
              <w:rPr>
                <w:rFonts w:ascii="Times New Roman" w:hAnsi="Times New Roman"/>
                <w:b/>
                <w:sz w:val="18"/>
                <w:szCs w:val="18"/>
              </w:rPr>
            </w:pPr>
          </w:p>
        </w:tc>
        <w:tc>
          <w:tcPr>
            <w:tcW w:w="413" w:type="pct"/>
            <w:vMerge/>
          </w:tcPr>
          <w:p w:rsidR="00374A30" w:rsidRPr="00B419CA" w:rsidRDefault="00374A30" w:rsidP="00374A3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374A3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374A30">
            <w:pPr>
              <w:spacing w:after="0" w:line="240" w:lineRule="auto"/>
              <w:rPr>
                <w:rFonts w:ascii="Times New Roman" w:hAnsi="Times New Roman"/>
                <w:b/>
                <w:sz w:val="18"/>
                <w:szCs w:val="18"/>
              </w:rPr>
            </w:pPr>
          </w:p>
        </w:tc>
        <w:tc>
          <w:tcPr>
            <w:tcW w:w="765" w:type="pct"/>
            <w:gridSpan w:val="2"/>
          </w:tcPr>
          <w:p w:rsidR="00374A30" w:rsidRPr="00374A30" w:rsidRDefault="00374A30" w:rsidP="00374A30">
            <w:pPr>
              <w:spacing w:after="0" w:line="240" w:lineRule="auto"/>
              <w:rPr>
                <w:rFonts w:ascii="Times New Roman" w:hAnsi="Times New Roman"/>
                <w:sz w:val="18"/>
                <w:szCs w:val="18"/>
              </w:rPr>
            </w:pPr>
            <w:r w:rsidRPr="00374A30">
              <w:rPr>
                <w:rFonts w:ascii="Times New Roman" w:hAnsi="Times New Roman"/>
                <w:sz w:val="18"/>
                <w:szCs w:val="18"/>
              </w:rPr>
              <w:t>Вид материала спинки</w:t>
            </w:r>
          </w:p>
        </w:tc>
        <w:tc>
          <w:tcPr>
            <w:tcW w:w="717" w:type="pct"/>
            <w:gridSpan w:val="2"/>
          </w:tcPr>
          <w:p w:rsidR="00374A30" w:rsidRPr="00374A30" w:rsidRDefault="00374A30" w:rsidP="00374A30">
            <w:pPr>
              <w:jc w:val="center"/>
              <w:rPr>
                <w:rFonts w:ascii="Times New Roman" w:hAnsi="Times New Roman" w:cs="Times New Roman"/>
                <w:sz w:val="18"/>
                <w:szCs w:val="18"/>
              </w:rPr>
            </w:pPr>
            <w:r w:rsidRPr="00374A30">
              <w:rPr>
                <w:rFonts w:ascii="Times New Roman" w:hAnsi="Times New Roman" w:cs="Times New Roman"/>
                <w:sz w:val="18"/>
                <w:szCs w:val="18"/>
                <w:shd w:val="clear" w:color="auto" w:fill="FFFFFF"/>
              </w:rPr>
              <w:t>Металл</w:t>
            </w:r>
          </w:p>
        </w:tc>
        <w:tc>
          <w:tcPr>
            <w:tcW w:w="246" w:type="pct"/>
          </w:tcPr>
          <w:p w:rsidR="00374A30" w:rsidRPr="00374A30" w:rsidRDefault="00374A30" w:rsidP="00374A30">
            <w:pPr>
              <w:spacing w:after="0" w:line="240" w:lineRule="auto"/>
              <w:jc w:val="center"/>
              <w:rPr>
                <w:rFonts w:ascii="Times New Roman" w:hAnsi="Times New Roman"/>
                <w:sz w:val="18"/>
                <w:szCs w:val="18"/>
              </w:rPr>
            </w:pPr>
          </w:p>
        </w:tc>
        <w:tc>
          <w:tcPr>
            <w:tcW w:w="592" w:type="pct"/>
          </w:tcPr>
          <w:p w:rsidR="00374A30" w:rsidRPr="00374A30" w:rsidRDefault="00374A30" w:rsidP="00374A30">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374A30">
            <w:pPr>
              <w:spacing w:after="0" w:line="240" w:lineRule="auto"/>
              <w:jc w:val="center"/>
              <w:rPr>
                <w:rFonts w:ascii="Times New Roman" w:hAnsi="Times New Roman"/>
                <w:b/>
                <w:sz w:val="18"/>
                <w:szCs w:val="18"/>
              </w:rPr>
            </w:pPr>
          </w:p>
        </w:tc>
        <w:tc>
          <w:tcPr>
            <w:tcW w:w="247" w:type="pct"/>
            <w:vMerge/>
          </w:tcPr>
          <w:p w:rsidR="00374A30" w:rsidRDefault="00374A30" w:rsidP="00374A30">
            <w:pPr>
              <w:spacing w:after="0" w:line="240" w:lineRule="auto"/>
              <w:jc w:val="center"/>
              <w:rPr>
                <w:rFonts w:ascii="Times New Roman" w:hAnsi="Times New Roman"/>
                <w:b/>
                <w:sz w:val="18"/>
                <w:szCs w:val="18"/>
              </w:rPr>
            </w:pPr>
          </w:p>
        </w:tc>
        <w:tc>
          <w:tcPr>
            <w:tcW w:w="413" w:type="pct"/>
            <w:vMerge/>
          </w:tcPr>
          <w:p w:rsidR="00374A30" w:rsidRPr="00B419CA" w:rsidRDefault="00374A30" w:rsidP="00374A3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2653F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2653F0">
            <w:pPr>
              <w:spacing w:after="0" w:line="240" w:lineRule="auto"/>
              <w:rPr>
                <w:rFonts w:ascii="Times New Roman" w:hAnsi="Times New Roman"/>
                <w:b/>
                <w:sz w:val="18"/>
                <w:szCs w:val="18"/>
              </w:rPr>
            </w:pPr>
          </w:p>
        </w:tc>
        <w:tc>
          <w:tcPr>
            <w:tcW w:w="765" w:type="pct"/>
            <w:gridSpan w:val="2"/>
          </w:tcPr>
          <w:p w:rsidR="00374A30" w:rsidRPr="00F4704F" w:rsidRDefault="00374A30" w:rsidP="002653F0">
            <w:pPr>
              <w:spacing w:after="0" w:line="240" w:lineRule="auto"/>
              <w:rPr>
                <w:rFonts w:ascii="Times New Roman" w:hAnsi="Times New Roman"/>
                <w:sz w:val="18"/>
                <w:szCs w:val="18"/>
              </w:rPr>
            </w:pPr>
            <w:r w:rsidRPr="00B419CA">
              <w:rPr>
                <w:rFonts w:ascii="Times New Roman" w:hAnsi="Times New Roman"/>
                <w:sz w:val="18"/>
                <w:szCs w:val="18"/>
              </w:rPr>
              <w:t>Количество посадочных мест</w:t>
            </w:r>
          </w:p>
        </w:tc>
        <w:tc>
          <w:tcPr>
            <w:tcW w:w="717" w:type="pct"/>
            <w:gridSpan w:val="2"/>
          </w:tcPr>
          <w:p w:rsidR="00374A30" w:rsidRPr="00F4704F" w:rsidRDefault="00374A3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246" w:type="pct"/>
          </w:tcPr>
          <w:p w:rsidR="00374A30" w:rsidRPr="00F4704F" w:rsidRDefault="00374A30" w:rsidP="002653F0">
            <w:pPr>
              <w:spacing w:after="0" w:line="240" w:lineRule="auto"/>
              <w:jc w:val="center"/>
              <w:rPr>
                <w:rFonts w:ascii="Times New Roman" w:hAnsi="Times New Roman"/>
                <w:sz w:val="18"/>
                <w:szCs w:val="18"/>
              </w:rPr>
            </w:pPr>
            <w:r>
              <w:rPr>
                <w:rFonts w:ascii="Times New Roman" w:hAnsi="Times New Roman"/>
                <w:sz w:val="18"/>
                <w:szCs w:val="18"/>
              </w:rPr>
              <w:t>Шт</w:t>
            </w:r>
          </w:p>
        </w:tc>
        <w:tc>
          <w:tcPr>
            <w:tcW w:w="592" w:type="pct"/>
          </w:tcPr>
          <w:p w:rsidR="00374A30" w:rsidRPr="00F4704F" w:rsidRDefault="00374A3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2653F0">
            <w:pPr>
              <w:spacing w:after="0" w:line="240" w:lineRule="auto"/>
              <w:jc w:val="center"/>
              <w:rPr>
                <w:rFonts w:ascii="Times New Roman" w:hAnsi="Times New Roman"/>
                <w:b/>
                <w:sz w:val="18"/>
                <w:szCs w:val="18"/>
              </w:rPr>
            </w:pPr>
          </w:p>
        </w:tc>
        <w:tc>
          <w:tcPr>
            <w:tcW w:w="247" w:type="pct"/>
            <w:vMerge/>
          </w:tcPr>
          <w:p w:rsidR="00374A30" w:rsidRDefault="00374A30" w:rsidP="002653F0">
            <w:pPr>
              <w:spacing w:after="0" w:line="240" w:lineRule="auto"/>
              <w:jc w:val="center"/>
              <w:rPr>
                <w:rFonts w:ascii="Times New Roman" w:hAnsi="Times New Roman"/>
                <w:b/>
                <w:sz w:val="18"/>
                <w:szCs w:val="18"/>
              </w:rPr>
            </w:pPr>
          </w:p>
        </w:tc>
        <w:tc>
          <w:tcPr>
            <w:tcW w:w="413" w:type="pct"/>
            <w:vMerge/>
          </w:tcPr>
          <w:p w:rsidR="00374A30" w:rsidRPr="00B419CA" w:rsidRDefault="00374A30" w:rsidP="002653F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2653F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2653F0">
            <w:pPr>
              <w:spacing w:after="0" w:line="240" w:lineRule="auto"/>
              <w:rPr>
                <w:rFonts w:ascii="Times New Roman" w:hAnsi="Times New Roman"/>
                <w:b/>
                <w:sz w:val="18"/>
                <w:szCs w:val="18"/>
              </w:rPr>
            </w:pPr>
          </w:p>
        </w:tc>
        <w:tc>
          <w:tcPr>
            <w:tcW w:w="765" w:type="pct"/>
            <w:gridSpan w:val="2"/>
          </w:tcPr>
          <w:p w:rsidR="00374A30" w:rsidRPr="00F4704F" w:rsidRDefault="00374A30" w:rsidP="002653F0">
            <w:pPr>
              <w:spacing w:after="0" w:line="240" w:lineRule="auto"/>
              <w:rPr>
                <w:rFonts w:ascii="Times New Roman" w:hAnsi="Times New Roman"/>
                <w:sz w:val="18"/>
                <w:szCs w:val="18"/>
              </w:rPr>
            </w:pPr>
            <w:r w:rsidRPr="00B419CA">
              <w:rPr>
                <w:rFonts w:ascii="Times New Roman" w:hAnsi="Times New Roman"/>
                <w:sz w:val="18"/>
                <w:szCs w:val="18"/>
              </w:rPr>
              <w:t>Наличие мягкого сиденья</w:t>
            </w:r>
          </w:p>
        </w:tc>
        <w:tc>
          <w:tcPr>
            <w:tcW w:w="717" w:type="pct"/>
            <w:gridSpan w:val="2"/>
          </w:tcPr>
          <w:p w:rsidR="00374A30" w:rsidRPr="00F4704F" w:rsidRDefault="00374A3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46" w:type="pct"/>
          </w:tcPr>
          <w:p w:rsidR="00374A30" w:rsidRPr="00F4704F" w:rsidRDefault="00374A30" w:rsidP="002653F0">
            <w:pPr>
              <w:spacing w:after="0" w:line="240" w:lineRule="auto"/>
              <w:jc w:val="center"/>
              <w:rPr>
                <w:rFonts w:ascii="Times New Roman" w:hAnsi="Times New Roman"/>
                <w:sz w:val="18"/>
                <w:szCs w:val="18"/>
              </w:rPr>
            </w:pPr>
          </w:p>
        </w:tc>
        <w:tc>
          <w:tcPr>
            <w:tcW w:w="592" w:type="pct"/>
          </w:tcPr>
          <w:p w:rsidR="00374A30" w:rsidRPr="00F4704F" w:rsidRDefault="00374A3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2653F0">
            <w:pPr>
              <w:spacing w:after="0" w:line="240" w:lineRule="auto"/>
              <w:jc w:val="center"/>
              <w:rPr>
                <w:rFonts w:ascii="Times New Roman" w:hAnsi="Times New Roman"/>
                <w:b/>
                <w:sz w:val="18"/>
                <w:szCs w:val="18"/>
              </w:rPr>
            </w:pPr>
          </w:p>
        </w:tc>
        <w:tc>
          <w:tcPr>
            <w:tcW w:w="247" w:type="pct"/>
            <w:vMerge/>
          </w:tcPr>
          <w:p w:rsidR="00374A30" w:rsidRDefault="00374A30" w:rsidP="002653F0">
            <w:pPr>
              <w:spacing w:after="0" w:line="240" w:lineRule="auto"/>
              <w:jc w:val="center"/>
              <w:rPr>
                <w:rFonts w:ascii="Times New Roman" w:hAnsi="Times New Roman"/>
                <w:b/>
                <w:sz w:val="18"/>
                <w:szCs w:val="18"/>
              </w:rPr>
            </w:pPr>
          </w:p>
        </w:tc>
        <w:tc>
          <w:tcPr>
            <w:tcW w:w="413" w:type="pct"/>
            <w:vMerge/>
          </w:tcPr>
          <w:p w:rsidR="00374A30" w:rsidRPr="00B419CA" w:rsidRDefault="00374A30" w:rsidP="002653F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2653F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2653F0">
            <w:pPr>
              <w:spacing w:after="0" w:line="240" w:lineRule="auto"/>
              <w:rPr>
                <w:rFonts w:ascii="Times New Roman" w:hAnsi="Times New Roman"/>
                <w:b/>
                <w:sz w:val="18"/>
                <w:szCs w:val="18"/>
              </w:rPr>
            </w:pPr>
          </w:p>
        </w:tc>
        <w:tc>
          <w:tcPr>
            <w:tcW w:w="765" w:type="pct"/>
            <w:gridSpan w:val="2"/>
          </w:tcPr>
          <w:p w:rsidR="00374A30" w:rsidRPr="00F4704F" w:rsidRDefault="00374A30" w:rsidP="002653F0">
            <w:pPr>
              <w:spacing w:after="0" w:line="240" w:lineRule="auto"/>
              <w:rPr>
                <w:rFonts w:ascii="Times New Roman" w:hAnsi="Times New Roman"/>
                <w:sz w:val="18"/>
                <w:szCs w:val="18"/>
              </w:rPr>
            </w:pPr>
            <w:r w:rsidRPr="00B419CA">
              <w:rPr>
                <w:rFonts w:ascii="Times New Roman" w:hAnsi="Times New Roman"/>
                <w:sz w:val="18"/>
                <w:szCs w:val="18"/>
              </w:rPr>
              <w:t>Наличие мягкой спинки</w:t>
            </w:r>
          </w:p>
        </w:tc>
        <w:tc>
          <w:tcPr>
            <w:tcW w:w="717" w:type="pct"/>
            <w:gridSpan w:val="2"/>
          </w:tcPr>
          <w:p w:rsidR="00374A30" w:rsidRPr="00F4704F" w:rsidRDefault="00374A3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46" w:type="pct"/>
          </w:tcPr>
          <w:p w:rsidR="00374A30" w:rsidRPr="00F4704F" w:rsidRDefault="00374A30" w:rsidP="002653F0">
            <w:pPr>
              <w:spacing w:after="0" w:line="240" w:lineRule="auto"/>
              <w:jc w:val="center"/>
              <w:rPr>
                <w:rFonts w:ascii="Times New Roman" w:hAnsi="Times New Roman"/>
                <w:sz w:val="18"/>
                <w:szCs w:val="18"/>
              </w:rPr>
            </w:pPr>
          </w:p>
        </w:tc>
        <w:tc>
          <w:tcPr>
            <w:tcW w:w="592" w:type="pct"/>
          </w:tcPr>
          <w:p w:rsidR="00374A30" w:rsidRPr="00F4704F" w:rsidRDefault="00374A3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2653F0">
            <w:pPr>
              <w:spacing w:after="0" w:line="240" w:lineRule="auto"/>
              <w:jc w:val="center"/>
              <w:rPr>
                <w:rFonts w:ascii="Times New Roman" w:hAnsi="Times New Roman"/>
                <w:b/>
                <w:sz w:val="18"/>
                <w:szCs w:val="18"/>
              </w:rPr>
            </w:pPr>
          </w:p>
        </w:tc>
        <w:tc>
          <w:tcPr>
            <w:tcW w:w="247" w:type="pct"/>
            <w:vMerge/>
          </w:tcPr>
          <w:p w:rsidR="00374A30" w:rsidRDefault="00374A30" w:rsidP="002653F0">
            <w:pPr>
              <w:spacing w:after="0" w:line="240" w:lineRule="auto"/>
              <w:jc w:val="center"/>
              <w:rPr>
                <w:rFonts w:ascii="Times New Roman" w:hAnsi="Times New Roman"/>
                <w:b/>
                <w:sz w:val="18"/>
                <w:szCs w:val="18"/>
              </w:rPr>
            </w:pPr>
          </w:p>
        </w:tc>
        <w:tc>
          <w:tcPr>
            <w:tcW w:w="413" w:type="pct"/>
            <w:vMerge/>
          </w:tcPr>
          <w:p w:rsidR="00374A30" w:rsidRPr="00B419CA" w:rsidRDefault="00374A30" w:rsidP="002653F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2653F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2653F0">
            <w:pPr>
              <w:spacing w:after="0" w:line="240" w:lineRule="auto"/>
              <w:rPr>
                <w:rFonts w:ascii="Times New Roman" w:hAnsi="Times New Roman"/>
                <w:b/>
                <w:sz w:val="18"/>
                <w:szCs w:val="18"/>
              </w:rPr>
            </w:pPr>
          </w:p>
        </w:tc>
        <w:tc>
          <w:tcPr>
            <w:tcW w:w="765" w:type="pct"/>
            <w:gridSpan w:val="2"/>
          </w:tcPr>
          <w:p w:rsidR="00374A30" w:rsidRPr="00F4704F" w:rsidRDefault="00374A30" w:rsidP="002653F0">
            <w:pPr>
              <w:spacing w:after="0" w:line="240" w:lineRule="auto"/>
              <w:rPr>
                <w:rFonts w:ascii="Times New Roman" w:hAnsi="Times New Roman"/>
                <w:sz w:val="18"/>
                <w:szCs w:val="18"/>
              </w:rPr>
            </w:pPr>
            <w:r w:rsidRPr="00B419CA">
              <w:rPr>
                <w:rFonts w:ascii="Times New Roman" w:hAnsi="Times New Roman"/>
                <w:sz w:val="18"/>
                <w:szCs w:val="18"/>
              </w:rPr>
              <w:t>Наличие подлокотников</w:t>
            </w:r>
          </w:p>
        </w:tc>
        <w:tc>
          <w:tcPr>
            <w:tcW w:w="717" w:type="pct"/>
            <w:gridSpan w:val="2"/>
          </w:tcPr>
          <w:p w:rsidR="00374A30" w:rsidRPr="00F4704F" w:rsidRDefault="00374A3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46" w:type="pct"/>
          </w:tcPr>
          <w:p w:rsidR="00374A30" w:rsidRPr="00F4704F" w:rsidRDefault="00374A30" w:rsidP="002653F0">
            <w:pPr>
              <w:spacing w:after="0" w:line="240" w:lineRule="auto"/>
              <w:jc w:val="center"/>
              <w:rPr>
                <w:rFonts w:ascii="Times New Roman" w:hAnsi="Times New Roman"/>
                <w:sz w:val="18"/>
                <w:szCs w:val="18"/>
              </w:rPr>
            </w:pPr>
          </w:p>
        </w:tc>
        <w:tc>
          <w:tcPr>
            <w:tcW w:w="592" w:type="pct"/>
          </w:tcPr>
          <w:p w:rsidR="00374A30" w:rsidRPr="00F4704F" w:rsidRDefault="00374A3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2653F0">
            <w:pPr>
              <w:spacing w:after="0" w:line="240" w:lineRule="auto"/>
              <w:jc w:val="center"/>
              <w:rPr>
                <w:rFonts w:ascii="Times New Roman" w:hAnsi="Times New Roman"/>
                <w:b/>
                <w:sz w:val="18"/>
                <w:szCs w:val="18"/>
              </w:rPr>
            </w:pPr>
          </w:p>
        </w:tc>
        <w:tc>
          <w:tcPr>
            <w:tcW w:w="247" w:type="pct"/>
            <w:vMerge/>
          </w:tcPr>
          <w:p w:rsidR="00374A30" w:rsidRDefault="00374A30" w:rsidP="002653F0">
            <w:pPr>
              <w:spacing w:after="0" w:line="240" w:lineRule="auto"/>
              <w:jc w:val="center"/>
              <w:rPr>
                <w:rFonts w:ascii="Times New Roman" w:hAnsi="Times New Roman"/>
                <w:b/>
                <w:sz w:val="18"/>
                <w:szCs w:val="18"/>
              </w:rPr>
            </w:pPr>
          </w:p>
        </w:tc>
        <w:tc>
          <w:tcPr>
            <w:tcW w:w="413" w:type="pct"/>
            <w:vMerge/>
          </w:tcPr>
          <w:p w:rsidR="00374A30" w:rsidRPr="00B419CA" w:rsidRDefault="00374A30" w:rsidP="002653F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2653F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2653F0">
            <w:pPr>
              <w:spacing w:after="0" w:line="240" w:lineRule="auto"/>
              <w:rPr>
                <w:rFonts w:ascii="Times New Roman" w:hAnsi="Times New Roman"/>
                <w:b/>
                <w:sz w:val="18"/>
                <w:szCs w:val="18"/>
              </w:rPr>
            </w:pPr>
          </w:p>
        </w:tc>
        <w:tc>
          <w:tcPr>
            <w:tcW w:w="765" w:type="pct"/>
            <w:gridSpan w:val="2"/>
          </w:tcPr>
          <w:p w:rsidR="00374A30" w:rsidRPr="00F4704F" w:rsidRDefault="00374A30" w:rsidP="002653F0">
            <w:pPr>
              <w:spacing w:after="0" w:line="240" w:lineRule="auto"/>
              <w:rPr>
                <w:rFonts w:ascii="Times New Roman" w:hAnsi="Times New Roman"/>
                <w:sz w:val="18"/>
                <w:szCs w:val="18"/>
              </w:rPr>
            </w:pPr>
            <w:r w:rsidRPr="00B419CA">
              <w:rPr>
                <w:rFonts w:ascii="Times New Roman" w:hAnsi="Times New Roman"/>
                <w:sz w:val="18"/>
                <w:szCs w:val="18"/>
              </w:rPr>
              <w:t>Наличие пюпитра</w:t>
            </w:r>
          </w:p>
        </w:tc>
        <w:tc>
          <w:tcPr>
            <w:tcW w:w="717" w:type="pct"/>
            <w:gridSpan w:val="2"/>
          </w:tcPr>
          <w:p w:rsidR="00374A30" w:rsidRPr="00F4704F" w:rsidRDefault="00374A3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46" w:type="pct"/>
          </w:tcPr>
          <w:p w:rsidR="00374A30" w:rsidRPr="00F4704F" w:rsidRDefault="00374A30" w:rsidP="002653F0">
            <w:pPr>
              <w:spacing w:after="0" w:line="240" w:lineRule="auto"/>
              <w:jc w:val="center"/>
              <w:rPr>
                <w:rFonts w:ascii="Times New Roman" w:hAnsi="Times New Roman"/>
                <w:sz w:val="18"/>
                <w:szCs w:val="18"/>
              </w:rPr>
            </w:pPr>
          </w:p>
        </w:tc>
        <w:tc>
          <w:tcPr>
            <w:tcW w:w="592" w:type="pct"/>
          </w:tcPr>
          <w:p w:rsidR="00374A30" w:rsidRPr="00F4704F" w:rsidRDefault="00374A3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2653F0">
            <w:pPr>
              <w:spacing w:after="0" w:line="240" w:lineRule="auto"/>
              <w:jc w:val="center"/>
              <w:rPr>
                <w:rFonts w:ascii="Times New Roman" w:hAnsi="Times New Roman"/>
                <w:b/>
                <w:sz w:val="18"/>
                <w:szCs w:val="18"/>
              </w:rPr>
            </w:pPr>
          </w:p>
        </w:tc>
        <w:tc>
          <w:tcPr>
            <w:tcW w:w="247" w:type="pct"/>
            <w:vMerge/>
          </w:tcPr>
          <w:p w:rsidR="00374A30" w:rsidRDefault="00374A30" w:rsidP="002653F0">
            <w:pPr>
              <w:spacing w:after="0" w:line="240" w:lineRule="auto"/>
              <w:jc w:val="center"/>
              <w:rPr>
                <w:rFonts w:ascii="Times New Roman" w:hAnsi="Times New Roman"/>
                <w:b/>
                <w:sz w:val="18"/>
                <w:szCs w:val="18"/>
              </w:rPr>
            </w:pPr>
          </w:p>
        </w:tc>
        <w:tc>
          <w:tcPr>
            <w:tcW w:w="413" w:type="pct"/>
            <w:vMerge/>
          </w:tcPr>
          <w:p w:rsidR="00374A30" w:rsidRPr="00B419CA" w:rsidRDefault="00374A30" w:rsidP="002653F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374A3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374A30">
            <w:pPr>
              <w:spacing w:after="0" w:line="240" w:lineRule="auto"/>
              <w:rPr>
                <w:rFonts w:ascii="Times New Roman" w:hAnsi="Times New Roman"/>
                <w:b/>
                <w:sz w:val="18"/>
                <w:szCs w:val="18"/>
              </w:rPr>
            </w:pPr>
          </w:p>
        </w:tc>
        <w:tc>
          <w:tcPr>
            <w:tcW w:w="765" w:type="pct"/>
            <w:gridSpan w:val="2"/>
          </w:tcPr>
          <w:p w:rsidR="00374A30" w:rsidRPr="00B419CA" w:rsidRDefault="00374A30" w:rsidP="00374A30">
            <w:pPr>
              <w:spacing w:after="0" w:line="240" w:lineRule="auto"/>
              <w:rPr>
                <w:rFonts w:ascii="Times New Roman" w:hAnsi="Times New Roman"/>
                <w:sz w:val="18"/>
                <w:szCs w:val="18"/>
              </w:rPr>
            </w:pPr>
            <w:r>
              <w:rPr>
                <w:rFonts w:ascii="Times New Roman" w:hAnsi="Times New Roman"/>
                <w:sz w:val="18"/>
                <w:szCs w:val="18"/>
              </w:rPr>
              <w:t>Наличие откидного сиденья</w:t>
            </w:r>
          </w:p>
        </w:tc>
        <w:tc>
          <w:tcPr>
            <w:tcW w:w="717" w:type="pct"/>
            <w:gridSpan w:val="2"/>
          </w:tcPr>
          <w:p w:rsidR="00374A30" w:rsidRPr="00F4704F" w:rsidRDefault="00374A30" w:rsidP="00374A3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46" w:type="pct"/>
          </w:tcPr>
          <w:p w:rsidR="00374A30" w:rsidRPr="00F4704F" w:rsidRDefault="00374A30" w:rsidP="00374A30">
            <w:pPr>
              <w:spacing w:after="0" w:line="240" w:lineRule="auto"/>
              <w:jc w:val="center"/>
              <w:rPr>
                <w:rFonts w:ascii="Times New Roman" w:hAnsi="Times New Roman"/>
                <w:sz w:val="18"/>
                <w:szCs w:val="18"/>
              </w:rPr>
            </w:pPr>
          </w:p>
        </w:tc>
        <w:tc>
          <w:tcPr>
            <w:tcW w:w="592" w:type="pct"/>
          </w:tcPr>
          <w:p w:rsidR="00374A30" w:rsidRPr="00F4704F" w:rsidRDefault="00374A30" w:rsidP="00374A3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74A30" w:rsidRDefault="00374A30" w:rsidP="00374A30">
            <w:pPr>
              <w:spacing w:after="0" w:line="240" w:lineRule="auto"/>
              <w:jc w:val="center"/>
              <w:rPr>
                <w:rFonts w:ascii="Times New Roman" w:hAnsi="Times New Roman"/>
                <w:b/>
                <w:sz w:val="18"/>
                <w:szCs w:val="18"/>
              </w:rPr>
            </w:pPr>
          </w:p>
        </w:tc>
        <w:tc>
          <w:tcPr>
            <w:tcW w:w="247" w:type="pct"/>
            <w:vMerge/>
          </w:tcPr>
          <w:p w:rsidR="00374A30" w:rsidRDefault="00374A30" w:rsidP="00374A30">
            <w:pPr>
              <w:spacing w:after="0" w:line="240" w:lineRule="auto"/>
              <w:jc w:val="center"/>
              <w:rPr>
                <w:rFonts w:ascii="Times New Roman" w:hAnsi="Times New Roman"/>
                <w:b/>
                <w:sz w:val="18"/>
                <w:szCs w:val="18"/>
              </w:rPr>
            </w:pPr>
          </w:p>
        </w:tc>
        <w:tc>
          <w:tcPr>
            <w:tcW w:w="413" w:type="pct"/>
            <w:vMerge/>
          </w:tcPr>
          <w:p w:rsidR="00374A30" w:rsidRPr="00B419CA" w:rsidRDefault="00374A30" w:rsidP="00374A3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374A30">
            <w:pPr>
              <w:spacing w:after="0" w:line="240" w:lineRule="auto"/>
              <w:jc w:val="center"/>
              <w:rPr>
                <w:rFonts w:ascii="Times New Roman" w:hAnsi="Times New Roman"/>
                <w:sz w:val="18"/>
                <w:szCs w:val="18"/>
              </w:rPr>
            </w:pPr>
          </w:p>
        </w:tc>
      </w:tr>
      <w:tr w:rsidR="00374A30" w:rsidRPr="00A508D1" w:rsidTr="002F7FDE">
        <w:tc>
          <w:tcPr>
            <w:tcW w:w="205" w:type="pct"/>
            <w:vMerge/>
          </w:tcPr>
          <w:p w:rsidR="00374A30" w:rsidRDefault="00374A30" w:rsidP="002653F0">
            <w:pPr>
              <w:spacing w:after="0" w:line="240" w:lineRule="auto"/>
              <w:jc w:val="center"/>
              <w:rPr>
                <w:rFonts w:ascii="Times New Roman" w:hAnsi="Times New Roman"/>
                <w:b/>
                <w:sz w:val="18"/>
                <w:szCs w:val="18"/>
              </w:rPr>
            </w:pPr>
          </w:p>
        </w:tc>
        <w:tc>
          <w:tcPr>
            <w:tcW w:w="434" w:type="pct"/>
            <w:vMerge/>
            <w:shd w:val="clear" w:color="auto" w:fill="auto"/>
          </w:tcPr>
          <w:p w:rsidR="00374A30" w:rsidRPr="00795820" w:rsidRDefault="00374A30" w:rsidP="002653F0">
            <w:pPr>
              <w:spacing w:after="0" w:line="240" w:lineRule="auto"/>
              <w:rPr>
                <w:rFonts w:ascii="Times New Roman" w:hAnsi="Times New Roman"/>
                <w:b/>
                <w:sz w:val="18"/>
                <w:szCs w:val="18"/>
              </w:rPr>
            </w:pPr>
          </w:p>
        </w:tc>
        <w:tc>
          <w:tcPr>
            <w:tcW w:w="2320" w:type="pct"/>
            <w:gridSpan w:val="6"/>
          </w:tcPr>
          <w:p w:rsidR="00374A30" w:rsidRPr="00B419CA" w:rsidRDefault="00374A30" w:rsidP="002653F0">
            <w:pPr>
              <w:tabs>
                <w:tab w:val="left" w:pos="2063"/>
              </w:tabs>
              <w:spacing w:after="0" w:line="240" w:lineRule="auto"/>
              <w:rPr>
                <w:rFonts w:ascii="Times New Roman" w:hAnsi="Times New Roman"/>
                <w:b/>
                <w:sz w:val="18"/>
                <w:szCs w:val="18"/>
                <w:u w:val="single"/>
              </w:rPr>
            </w:pPr>
            <w:r>
              <w:rPr>
                <w:rFonts w:ascii="Times New Roman" w:hAnsi="Times New Roman"/>
                <w:b/>
                <w:sz w:val="18"/>
                <w:szCs w:val="18"/>
                <w:u w:val="single"/>
              </w:rPr>
              <w:t>Дополнительные характеристики*</w:t>
            </w:r>
            <w:r>
              <w:rPr>
                <w:rFonts w:ascii="Times New Roman" w:hAnsi="Times New Roman"/>
                <w:b/>
                <w:sz w:val="18"/>
                <w:szCs w:val="18"/>
                <w:u w:val="single"/>
                <w:lang w:val="en-US"/>
              </w:rPr>
              <w:t>:</w:t>
            </w:r>
          </w:p>
        </w:tc>
        <w:tc>
          <w:tcPr>
            <w:tcW w:w="198" w:type="pct"/>
            <w:vMerge/>
          </w:tcPr>
          <w:p w:rsidR="00374A30" w:rsidRDefault="00374A30" w:rsidP="002653F0">
            <w:pPr>
              <w:spacing w:after="0" w:line="240" w:lineRule="auto"/>
              <w:jc w:val="center"/>
              <w:rPr>
                <w:rFonts w:ascii="Times New Roman" w:hAnsi="Times New Roman"/>
                <w:b/>
                <w:sz w:val="18"/>
                <w:szCs w:val="18"/>
              </w:rPr>
            </w:pPr>
          </w:p>
        </w:tc>
        <w:tc>
          <w:tcPr>
            <w:tcW w:w="247" w:type="pct"/>
            <w:vMerge/>
          </w:tcPr>
          <w:p w:rsidR="00374A30" w:rsidRDefault="00374A30" w:rsidP="002653F0">
            <w:pPr>
              <w:spacing w:after="0" w:line="240" w:lineRule="auto"/>
              <w:jc w:val="center"/>
              <w:rPr>
                <w:rFonts w:ascii="Times New Roman" w:hAnsi="Times New Roman"/>
                <w:b/>
                <w:sz w:val="18"/>
                <w:szCs w:val="18"/>
              </w:rPr>
            </w:pPr>
          </w:p>
        </w:tc>
        <w:tc>
          <w:tcPr>
            <w:tcW w:w="413" w:type="pct"/>
            <w:vMerge/>
          </w:tcPr>
          <w:p w:rsidR="00374A30" w:rsidRPr="00B419CA" w:rsidRDefault="00374A30" w:rsidP="002653F0">
            <w:pPr>
              <w:spacing w:after="0" w:line="240" w:lineRule="auto"/>
              <w:jc w:val="center"/>
              <w:rPr>
                <w:rFonts w:ascii="Times New Roman" w:hAnsi="Times New Roman"/>
                <w:b/>
                <w:sz w:val="18"/>
                <w:szCs w:val="18"/>
              </w:rPr>
            </w:pPr>
          </w:p>
        </w:tc>
        <w:tc>
          <w:tcPr>
            <w:tcW w:w="289"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28"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373"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c>
          <w:tcPr>
            <w:tcW w:w="292" w:type="pct"/>
            <w:vMerge/>
            <w:shd w:val="clear" w:color="auto" w:fill="FFFF99"/>
          </w:tcPr>
          <w:p w:rsidR="00374A30" w:rsidRPr="00A508D1" w:rsidRDefault="00374A30" w:rsidP="002653F0">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Pr="00F4704F" w:rsidRDefault="00886C5A" w:rsidP="00886C5A">
            <w:pPr>
              <w:spacing w:after="0" w:line="240" w:lineRule="auto"/>
              <w:rPr>
                <w:rFonts w:ascii="Times New Roman" w:hAnsi="Times New Roman"/>
                <w:sz w:val="18"/>
                <w:szCs w:val="18"/>
              </w:rPr>
            </w:pPr>
            <w:r>
              <w:rPr>
                <w:rFonts w:ascii="Times New Roman" w:hAnsi="Times New Roman"/>
                <w:sz w:val="18"/>
                <w:szCs w:val="18"/>
              </w:rPr>
              <w:t xml:space="preserve">Габаритная ширина </w:t>
            </w:r>
          </w:p>
        </w:tc>
        <w:tc>
          <w:tcPr>
            <w:tcW w:w="734" w:type="pct"/>
            <w:gridSpan w:val="2"/>
          </w:tcPr>
          <w:p w:rsidR="00886C5A" w:rsidRPr="00F4704F"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cs="Times New Roman"/>
                <w:sz w:val="18"/>
                <w:szCs w:val="18"/>
                <w:lang w:eastAsia="ru-RU"/>
              </w:rPr>
              <w:t>≥</w:t>
            </w:r>
            <w:r>
              <w:rPr>
                <w:rFonts w:ascii="Times New Roman" w:hAnsi="Times New Roman"/>
                <w:sz w:val="18"/>
                <w:szCs w:val="18"/>
                <w:lang w:eastAsia="ru-RU"/>
              </w:rPr>
              <w:t xml:space="preserve"> 1 480 и </w:t>
            </w:r>
            <w:r>
              <w:rPr>
                <w:rFonts w:ascii="Times New Roman" w:hAnsi="Times New Roman" w:cs="Times New Roman"/>
                <w:sz w:val="18"/>
                <w:szCs w:val="18"/>
                <w:lang w:eastAsia="ru-RU"/>
              </w:rPr>
              <w:t>≤</w:t>
            </w:r>
            <w:r>
              <w:rPr>
                <w:rFonts w:ascii="Times New Roman" w:hAnsi="Times New Roman"/>
                <w:sz w:val="18"/>
                <w:szCs w:val="18"/>
                <w:lang w:eastAsia="ru-RU"/>
              </w:rPr>
              <w:t xml:space="preserve"> 1 500</w:t>
            </w:r>
          </w:p>
        </w:tc>
        <w:tc>
          <w:tcPr>
            <w:tcW w:w="260" w:type="pct"/>
            <w:gridSpan w:val="2"/>
          </w:tcPr>
          <w:p w:rsidR="00886C5A" w:rsidRPr="002E5726" w:rsidRDefault="00886C5A" w:rsidP="00886C5A">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886C5A" w:rsidRPr="00110B68" w:rsidRDefault="00886C5A" w:rsidP="00886C5A">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Pr="00B419CA" w:rsidRDefault="00886C5A" w:rsidP="00886C5A">
            <w:pPr>
              <w:spacing w:after="0" w:line="240" w:lineRule="auto"/>
              <w:rPr>
                <w:rFonts w:ascii="Times New Roman" w:hAnsi="Times New Roman"/>
                <w:sz w:val="18"/>
                <w:szCs w:val="18"/>
              </w:rPr>
            </w:pPr>
            <w:r>
              <w:rPr>
                <w:rFonts w:ascii="Times New Roman" w:hAnsi="Times New Roman"/>
                <w:sz w:val="18"/>
                <w:szCs w:val="18"/>
              </w:rPr>
              <w:t>Габаритная г</w:t>
            </w:r>
            <w:r w:rsidRPr="00B419CA">
              <w:rPr>
                <w:rFonts w:ascii="Times New Roman" w:hAnsi="Times New Roman"/>
                <w:sz w:val="18"/>
                <w:szCs w:val="18"/>
              </w:rPr>
              <w:t>лубина</w:t>
            </w:r>
          </w:p>
        </w:tc>
        <w:tc>
          <w:tcPr>
            <w:tcW w:w="734" w:type="pct"/>
            <w:gridSpan w:val="2"/>
          </w:tcPr>
          <w:p w:rsidR="00886C5A" w:rsidRPr="0089166E"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cs="Times New Roman"/>
                <w:sz w:val="18"/>
                <w:szCs w:val="18"/>
                <w:lang w:eastAsia="ru-RU"/>
              </w:rPr>
              <w:t>≥</w:t>
            </w:r>
            <w:r>
              <w:rPr>
                <w:rFonts w:ascii="Times New Roman" w:hAnsi="Times New Roman"/>
                <w:sz w:val="18"/>
                <w:szCs w:val="18"/>
                <w:lang w:eastAsia="ru-RU"/>
              </w:rPr>
              <w:t xml:space="preserve"> 550 и </w:t>
            </w:r>
            <w:r>
              <w:rPr>
                <w:rFonts w:asciiTheme="minorBidi" w:hAnsiTheme="minorBidi"/>
                <w:sz w:val="18"/>
                <w:szCs w:val="18"/>
                <w:lang w:eastAsia="ru-RU"/>
              </w:rPr>
              <w:t>≤</w:t>
            </w:r>
            <w:r>
              <w:rPr>
                <w:rFonts w:ascii="Times New Roman" w:hAnsi="Times New Roman"/>
                <w:sz w:val="18"/>
                <w:szCs w:val="18"/>
                <w:lang w:eastAsia="ru-RU"/>
              </w:rPr>
              <w:t xml:space="preserve"> 580</w:t>
            </w:r>
          </w:p>
        </w:tc>
        <w:tc>
          <w:tcPr>
            <w:tcW w:w="260" w:type="pct"/>
            <w:gridSpan w:val="2"/>
          </w:tcPr>
          <w:p w:rsidR="00886C5A" w:rsidRPr="002E5726" w:rsidRDefault="00886C5A" w:rsidP="00886C5A">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886C5A" w:rsidRPr="00110B68" w:rsidRDefault="00886C5A" w:rsidP="00886C5A">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Pr="00B419CA" w:rsidRDefault="00886C5A" w:rsidP="00886C5A">
            <w:pPr>
              <w:spacing w:after="0" w:line="240" w:lineRule="auto"/>
              <w:rPr>
                <w:rFonts w:ascii="Times New Roman" w:hAnsi="Times New Roman"/>
                <w:sz w:val="18"/>
                <w:szCs w:val="18"/>
              </w:rPr>
            </w:pPr>
            <w:r>
              <w:rPr>
                <w:rFonts w:ascii="Times New Roman" w:hAnsi="Times New Roman"/>
                <w:sz w:val="18"/>
                <w:szCs w:val="18"/>
              </w:rPr>
              <w:t>Габаритная высота</w:t>
            </w:r>
          </w:p>
        </w:tc>
        <w:tc>
          <w:tcPr>
            <w:tcW w:w="734" w:type="pct"/>
            <w:gridSpan w:val="2"/>
          </w:tcPr>
          <w:p w:rsidR="00886C5A" w:rsidRPr="00F4704F"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cs="Times New Roman"/>
                <w:sz w:val="18"/>
                <w:szCs w:val="18"/>
                <w:lang w:eastAsia="ru-RU"/>
              </w:rPr>
              <w:t>≥</w:t>
            </w:r>
            <w:r>
              <w:rPr>
                <w:rFonts w:ascii="Times New Roman" w:hAnsi="Times New Roman"/>
                <w:sz w:val="18"/>
                <w:szCs w:val="18"/>
                <w:lang w:eastAsia="ru-RU"/>
              </w:rPr>
              <w:t xml:space="preserve"> 815 и </w:t>
            </w:r>
            <w:r>
              <w:rPr>
                <w:rFonts w:asciiTheme="minorBidi" w:hAnsiTheme="minorBidi"/>
                <w:sz w:val="18"/>
                <w:szCs w:val="18"/>
                <w:lang w:eastAsia="ru-RU"/>
              </w:rPr>
              <w:t>≤</w:t>
            </w:r>
            <w:r>
              <w:rPr>
                <w:rFonts w:ascii="Times New Roman" w:hAnsi="Times New Roman"/>
                <w:sz w:val="18"/>
                <w:szCs w:val="18"/>
                <w:lang w:eastAsia="ru-RU"/>
              </w:rPr>
              <w:t xml:space="preserve"> 825</w:t>
            </w:r>
          </w:p>
        </w:tc>
        <w:tc>
          <w:tcPr>
            <w:tcW w:w="260" w:type="pct"/>
            <w:gridSpan w:val="2"/>
          </w:tcPr>
          <w:p w:rsidR="00886C5A" w:rsidRPr="002E5726" w:rsidRDefault="00886C5A" w:rsidP="00886C5A">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886C5A" w:rsidRPr="00110B68" w:rsidRDefault="00886C5A" w:rsidP="00886C5A">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Default="00886C5A" w:rsidP="00886C5A">
            <w:pPr>
              <w:spacing w:after="0" w:line="240" w:lineRule="auto"/>
              <w:rPr>
                <w:rFonts w:ascii="Times New Roman" w:hAnsi="Times New Roman"/>
                <w:sz w:val="18"/>
                <w:szCs w:val="18"/>
              </w:rPr>
            </w:pPr>
            <w:r>
              <w:rPr>
                <w:rFonts w:ascii="Times New Roman" w:hAnsi="Times New Roman"/>
                <w:sz w:val="18"/>
                <w:szCs w:val="18"/>
              </w:rPr>
              <w:t>Глубина сидений</w:t>
            </w:r>
          </w:p>
        </w:tc>
        <w:tc>
          <w:tcPr>
            <w:tcW w:w="734" w:type="pct"/>
            <w:gridSpan w:val="2"/>
          </w:tcPr>
          <w:p w:rsidR="00886C5A" w:rsidRDefault="00886C5A" w:rsidP="00886C5A">
            <w:pPr>
              <w:tabs>
                <w:tab w:val="left" w:pos="408"/>
                <w:tab w:val="center" w:pos="1067"/>
              </w:tabs>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360</w:t>
            </w:r>
          </w:p>
        </w:tc>
        <w:tc>
          <w:tcPr>
            <w:tcW w:w="260" w:type="pct"/>
            <w:gridSpan w:val="2"/>
          </w:tcPr>
          <w:p w:rsidR="00886C5A" w:rsidRDefault="00886C5A" w:rsidP="00886C5A">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886C5A" w:rsidRPr="00110B68" w:rsidRDefault="00886C5A" w:rsidP="00886C5A">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3E797D" w:rsidRPr="00A508D1" w:rsidTr="002F7FDE">
        <w:tc>
          <w:tcPr>
            <w:tcW w:w="205" w:type="pct"/>
            <w:vMerge/>
          </w:tcPr>
          <w:p w:rsidR="003E797D" w:rsidRDefault="003E797D" w:rsidP="003E797D">
            <w:pPr>
              <w:spacing w:after="0" w:line="240" w:lineRule="auto"/>
              <w:jc w:val="center"/>
              <w:rPr>
                <w:rFonts w:ascii="Times New Roman" w:hAnsi="Times New Roman"/>
                <w:b/>
                <w:sz w:val="18"/>
                <w:szCs w:val="18"/>
              </w:rPr>
            </w:pPr>
          </w:p>
        </w:tc>
        <w:tc>
          <w:tcPr>
            <w:tcW w:w="434" w:type="pct"/>
            <w:vMerge/>
            <w:shd w:val="clear" w:color="auto" w:fill="auto"/>
          </w:tcPr>
          <w:p w:rsidR="003E797D" w:rsidRPr="00795820" w:rsidRDefault="003E797D" w:rsidP="003E797D">
            <w:pPr>
              <w:spacing w:after="0" w:line="240" w:lineRule="auto"/>
              <w:rPr>
                <w:rFonts w:ascii="Times New Roman" w:hAnsi="Times New Roman"/>
                <w:b/>
                <w:sz w:val="18"/>
                <w:szCs w:val="18"/>
              </w:rPr>
            </w:pPr>
          </w:p>
        </w:tc>
        <w:tc>
          <w:tcPr>
            <w:tcW w:w="734" w:type="pct"/>
          </w:tcPr>
          <w:p w:rsidR="003E797D" w:rsidRDefault="003E797D" w:rsidP="003E797D">
            <w:pPr>
              <w:spacing w:after="0" w:line="240" w:lineRule="auto"/>
              <w:rPr>
                <w:rFonts w:ascii="Times New Roman" w:hAnsi="Times New Roman"/>
                <w:sz w:val="18"/>
                <w:szCs w:val="18"/>
              </w:rPr>
            </w:pPr>
            <w:r>
              <w:rPr>
                <w:rFonts w:ascii="Times New Roman" w:hAnsi="Times New Roman"/>
                <w:sz w:val="18"/>
                <w:szCs w:val="18"/>
              </w:rPr>
              <w:t>Допустимые отклонения по размерам</w:t>
            </w:r>
          </w:p>
        </w:tc>
        <w:tc>
          <w:tcPr>
            <w:tcW w:w="734" w:type="pct"/>
            <w:gridSpan w:val="2"/>
          </w:tcPr>
          <w:p w:rsidR="003E797D" w:rsidRPr="00175D60" w:rsidRDefault="003E797D" w:rsidP="003E797D">
            <w:pPr>
              <w:tabs>
                <w:tab w:val="left" w:pos="408"/>
                <w:tab w:val="center" w:pos="1067"/>
              </w:tabs>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r>
              <w:rPr>
                <w:rFonts w:ascii="Times New Roman" w:hAnsi="Times New Roman" w:cs="Times New Roman"/>
                <w:sz w:val="18"/>
                <w:szCs w:val="18"/>
                <w:lang w:val="en-US" w:eastAsia="ru-RU"/>
              </w:rPr>
              <w:t>/</w:t>
            </w:r>
            <w:r>
              <w:rPr>
                <w:rFonts w:ascii="Times New Roman" w:hAnsi="Times New Roman" w:cs="Times New Roman"/>
                <w:sz w:val="18"/>
                <w:szCs w:val="18"/>
                <w:lang w:eastAsia="ru-RU"/>
              </w:rPr>
              <w:t>- 20</w:t>
            </w:r>
          </w:p>
        </w:tc>
        <w:tc>
          <w:tcPr>
            <w:tcW w:w="260" w:type="pct"/>
            <w:gridSpan w:val="2"/>
          </w:tcPr>
          <w:p w:rsidR="003E797D" w:rsidRDefault="003E797D" w:rsidP="003E797D">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3E797D" w:rsidRPr="00F4704F" w:rsidRDefault="003E797D" w:rsidP="003E797D">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E797D" w:rsidRDefault="003E797D" w:rsidP="003E797D">
            <w:pPr>
              <w:spacing w:after="0" w:line="240" w:lineRule="auto"/>
              <w:jc w:val="center"/>
              <w:rPr>
                <w:rFonts w:ascii="Times New Roman" w:hAnsi="Times New Roman"/>
                <w:b/>
                <w:sz w:val="18"/>
                <w:szCs w:val="18"/>
              </w:rPr>
            </w:pPr>
          </w:p>
        </w:tc>
        <w:tc>
          <w:tcPr>
            <w:tcW w:w="247" w:type="pct"/>
            <w:vMerge/>
          </w:tcPr>
          <w:p w:rsidR="003E797D" w:rsidRDefault="003E797D" w:rsidP="003E797D">
            <w:pPr>
              <w:spacing w:after="0" w:line="240" w:lineRule="auto"/>
              <w:jc w:val="center"/>
              <w:rPr>
                <w:rFonts w:ascii="Times New Roman" w:hAnsi="Times New Roman"/>
                <w:b/>
                <w:sz w:val="18"/>
                <w:szCs w:val="18"/>
              </w:rPr>
            </w:pPr>
          </w:p>
        </w:tc>
        <w:tc>
          <w:tcPr>
            <w:tcW w:w="413" w:type="pct"/>
            <w:vMerge/>
          </w:tcPr>
          <w:p w:rsidR="003E797D" w:rsidRPr="00B419CA" w:rsidRDefault="003E797D" w:rsidP="003E797D">
            <w:pPr>
              <w:spacing w:after="0" w:line="240" w:lineRule="auto"/>
              <w:jc w:val="center"/>
              <w:rPr>
                <w:rFonts w:ascii="Times New Roman" w:hAnsi="Times New Roman"/>
                <w:b/>
                <w:sz w:val="18"/>
                <w:szCs w:val="18"/>
              </w:rPr>
            </w:pPr>
          </w:p>
        </w:tc>
        <w:tc>
          <w:tcPr>
            <w:tcW w:w="289"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c>
          <w:tcPr>
            <w:tcW w:w="228"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c>
          <w:tcPr>
            <w:tcW w:w="373"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c>
          <w:tcPr>
            <w:tcW w:w="292"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r>
      <w:tr w:rsidR="003E797D" w:rsidRPr="00A508D1" w:rsidTr="002F7FDE">
        <w:trPr>
          <w:trHeight w:val="2781"/>
        </w:trPr>
        <w:tc>
          <w:tcPr>
            <w:tcW w:w="205" w:type="pct"/>
            <w:vMerge/>
          </w:tcPr>
          <w:p w:rsidR="003E797D" w:rsidRDefault="003E797D" w:rsidP="003E797D">
            <w:pPr>
              <w:spacing w:after="0" w:line="240" w:lineRule="auto"/>
              <w:jc w:val="center"/>
              <w:rPr>
                <w:rFonts w:ascii="Times New Roman" w:hAnsi="Times New Roman"/>
                <w:b/>
                <w:sz w:val="18"/>
                <w:szCs w:val="18"/>
              </w:rPr>
            </w:pPr>
          </w:p>
        </w:tc>
        <w:tc>
          <w:tcPr>
            <w:tcW w:w="434" w:type="pct"/>
            <w:vMerge/>
            <w:shd w:val="clear" w:color="auto" w:fill="auto"/>
          </w:tcPr>
          <w:p w:rsidR="003E797D" w:rsidRPr="00795820" w:rsidRDefault="003E797D" w:rsidP="003E797D">
            <w:pPr>
              <w:spacing w:after="0" w:line="240" w:lineRule="auto"/>
              <w:rPr>
                <w:rFonts w:ascii="Times New Roman" w:hAnsi="Times New Roman"/>
                <w:b/>
                <w:sz w:val="18"/>
                <w:szCs w:val="18"/>
              </w:rPr>
            </w:pPr>
          </w:p>
        </w:tc>
        <w:tc>
          <w:tcPr>
            <w:tcW w:w="734" w:type="pct"/>
          </w:tcPr>
          <w:p w:rsidR="003E797D" w:rsidRDefault="003E797D" w:rsidP="003E797D">
            <w:pPr>
              <w:spacing w:after="0" w:line="240" w:lineRule="auto"/>
              <w:rPr>
                <w:rFonts w:ascii="Times New Roman" w:hAnsi="Times New Roman"/>
                <w:sz w:val="18"/>
                <w:szCs w:val="18"/>
              </w:rPr>
            </w:pPr>
            <w:r>
              <w:rPr>
                <w:rFonts w:ascii="Times New Roman" w:hAnsi="Times New Roman"/>
                <w:sz w:val="18"/>
                <w:szCs w:val="18"/>
              </w:rPr>
              <w:t>Конструкция</w:t>
            </w:r>
          </w:p>
          <w:p w:rsidR="003E797D" w:rsidRDefault="003E797D" w:rsidP="003E797D">
            <w:pPr>
              <w:rPr>
                <w:rFonts w:ascii="Times New Roman" w:hAnsi="Times New Roman"/>
                <w:sz w:val="18"/>
                <w:szCs w:val="18"/>
              </w:rPr>
            </w:pPr>
          </w:p>
          <w:p w:rsidR="003E797D" w:rsidRPr="00BC7844" w:rsidRDefault="003E797D" w:rsidP="003E797D">
            <w:pPr>
              <w:ind w:firstLine="708"/>
              <w:rPr>
                <w:rFonts w:ascii="Times New Roman" w:hAnsi="Times New Roman"/>
                <w:sz w:val="18"/>
                <w:szCs w:val="18"/>
              </w:rPr>
            </w:pPr>
          </w:p>
        </w:tc>
        <w:tc>
          <w:tcPr>
            <w:tcW w:w="734" w:type="pct"/>
            <w:gridSpan w:val="2"/>
          </w:tcPr>
          <w:p w:rsidR="003E797D" w:rsidRDefault="00F816BA" w:rsidP="00F816BA">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F816BA">
              <w:rPr>
                <w:rFonts w:ascii="Times New Roman" w:hAnsi="Times New Roman"/>
                <w:sz w:val="18"/>
                <w:szCs w:val="18"/>
                <w:lang w:eastAsia="ru-RU"/>
              </w:rPr>
              <w:t>сварной металлический каркас рамы и закрепленные на нем три металлических перфорированных сиденья;</w:t>
            </w:r>
          </w:p>
          <w:p w:rsidR="00F816BA" w:rsidRDefault="00F816BA" w:rsidP="00F816BA">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F816BA">
              <w:rPr>
                <w:rFonts w:ascii="Times New Roman" w:hAnsi="Times New Roman"/>
                <w:sz w:val="18"/>
                <w:szCs w:val="18"/>
                <w:lang w:eastAsia="ru-RU"/>
              </w:rPr>
              <w:t>каркас: металлические трубы</w:t>
            </w:r>
            <w:r>
              <w:rPr>
                <w:rFonts w:ascii="Times New Roman" w:hAnsi="Times New Roman"/>
                <w:sz w:val="18"/>
                <w:szCs w:val="18"/>
                <w:lang w:eastAsia="ru-RU"/>
              </w:rPr>
              <w:t xml:space="preserve"> прямоугольного сечения не менее</w:t>
            </w:r>
            <w:r w:rsidRPr="00F816BA">
              <w:rPr>
                <w:rFonts w:ascii="Times New Roman" w:hAnsi="Times New Roman"/>
                <w:sz w:val="18"/>
                <w:szCs w:val="18"/>
                <w:lang w:eastAsia="ru-RU"/>
              </w:rPr>
              <w:t xml:space="preserve"> 50 х 25</w:t>
            </w:r>
            <w:r>
              <w:rPr>
                <w:rFonts w:ascii="Times New Roman" w:hAnsi="Times New Roman"/>
                <w:sz w:val="18"/>
                <w:szCs w:val="18"/>
                <w:lang w:eastAsia="ru-RU"/>
              </w:rPr>
              <w:t xml:space="preserve"> мм и квадратного сечения не менее 50 х 50</w:t>
            </w:r>
            <w:r w:rsidRPr="00F816BA">
              <w:rPr>
                <w:rFonts w:ascii="Times New Roman" w:hAnsi="Times New Roman"/>
                <w:sz w:val="18"/>
                <w:szCs w:val="18"/>
                <w:lang w:eastAsia="ru-RU"/>
              </w:rPr>
              <w:t>, покрыт полимерно-порошковой краской;</w:t>
            </w:r>
          </w:p>
          <w:p w:rsidR="00F816BA" w:rsidRDefault="00F816BA" w:rsidP="00F816BA">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F816BA">
              <w:rPr>
                <w:rFonts w:ascii="Times New Roman" w:hAnsi="Times New Roman"/>
                <w:sz w:val="18"/>
                <w:szCs w:val="18"/>
                <w:lang w:eastAsia="ru-RU"/>
              </w:rPr>
              <w:t>сиденье: каркас из фигурно согнутой трубы диаметром</w:t>
            </w:r>
            <w:r>
              <w:rPr>
                <w:rFonts w:ascii="Times New Roman" w:hAnsi="Times New Roman"/>
                <w:sz w:val="18"/>
                <w:szCs w:val="18"/>
                <w:lang w:eastAsia="ru-RU"/>
              </w:rPr>
              <w:t xml:space="preserve"> не менее</w:t>
            </w:r>
            <w:r w:rsidRPr="00F816BA">
              <w:rPr>
                <w:rFonts w:ascii="Times New Roman" w:hAnsi="Times New Roman"/>
                <w:sz w:val="18"/>
                <w:szCs w:val="18"/>
                <w:lang w:eastAsia="ru-RU"/>
              </w:rPr>
              <w:t xml:space="preserve"> 25 мм с распорками из трубы диаметром</w:t>
            </w:r>
            <w:r>
              <w:rPr>
                <w:rFonts w:ascii="Times New Roman" w:hAnsi="Times New Roman"/>
                <w:sz w:val="18"/>
                <w:szCs w:val="18"/>
                <w:lang w:eastAsia="ru-RU"/>
              </w:rPr>
              <w:t xml:space="preserve"> не менее</w:t>
            </w:r>
            <w:r w:rsidRPr="00F816BA">
              <w:rPr>
                <w:rFonts w:ascii="Times New Roman" w:hAnsi="Times New Roman"/>
                <w:sz w:val="18"/>
                <w:szCs w:val="18"/>
                <w:lang w:eastAsia="ru-RU"/>
              </w:rPr>
              <w:t xml:space="preserve"> 12 мм </w:t>
            </w:r>
          </w:p>
          <w:p w:rsidR="00F816BA" w:rsidRDefault="00F816BA" w:rsidP="00F816BA">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опоры, расположены по краям секции и выполнены в виде перевернутой буквы Т</w:t>
            </w:r>
            <w:r w:rsidR="00886C5A" w:rsidRPr="00886C5A">
              <w:rPr>
                <w:rFonts w:ascii="Times New Roman" w:hAnsi="Times New Roman"/>
                <w:sz w:val="18"/>
                <w:szCs w:val="18"/>
                <w:lang w:eastAsia="ru-RU"/>
              </w:rPr>
              <w:t>;</w:t>
            </w:r>
          </w:p>
          <w:p w:rsidR="00886C5A" w:rsidRPr="00886C5A" w:rsidRDefault="00886C5A" w:rsidP="00886C5A">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сиденье и спинка выполнены из перфорированного металлического листа. </w:t>
            </w:r>
          </w:p>
        </w:tc>
        <w:tc>
          <w:tcPr>
            <w:tcW w:w="260" w:type="pct"/>
            <w:gridSpan w:val="2"/>
          </w:tcPr>
          <w:p w:rsidR="003E797D" w:rsidRPr="00690D67" w:rsidRDefault="003E797D" w:rsidP="003E797D">
            <w:pPr>
              <w:spacing w:after="0" w:line="240" w:lineRule="auto"/>
              <w:jc w:val="center"/>
              <w:rPr>
                <w:rFonts w:ascii="Times New Roman" w:hAnsi="Times New Roman"/>
                <w:b/>
                <w:sz w:val="18"/>
                <w:szCs w:val="18"/>
              </w:rPr>
            </w:pPr>
          </w:p>
        </w:tc>
        <w:tc>
          <w:tcPr>
            <w:tcW w:w="592" w:type="pct"/>
          </w:tcPr>
          <w:p w:rsidR="003E797D" w:rsidRPr="00F4704F" w:rsidRDefault="003E797D" w:rsidP="003E797D">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3E797D" w:rsidRDefault="003E797D" w:rsidP="003E797D">
            <w:pPr>
              <w:spacing w:after="0" w:line="240" w:lineRule="auto"/>
              <w:jc w:val="center"/>
              <w:rPr>
                <w:rFonts w:ascii="Times New Roman" w:hAnsi="Times New Roman"/>
                <w:b/>
                <w:sz w:val="18"/>
                <w:szCs w:val="18"/>
              </w:rPr>
            </w:pPr>
          </w:p>
        </w:tc>
        <w:tc>
          <w:tcPr>
            <w:tcW w:w="247" w:type="pct"/>
            <w:vMerge/>
          </w:tcPr>
          <w:p w:rsidR="003E797D" w:rsidRDefault="003E797D" w:rsidP="003E797D">
            <w:pPr>
              <w:spacing w:after="0" w:line="240" w:lineRule="auto"/>
              <w:jc w:val="center"/>
              <w:rPr>
                <w:rFonts w:ascii="Times New Roman" w:hAnsi="Times New Roman"/>
                <w:b/>
                <w:sz w:val="18"/>
                <w:szCs w:val="18"/>
              </w:rPr>
            </w:pPr>
          </w:p>
        </w:tc>
        <w:tc>
          <w:tcPr>
            <w:tcW w:w="413" w:type="pct"/>
            <w:vMerge/>
          </w:tcPr>
          <w:p w:rsidR="003E797D" w:rsidRPr="00B419CA" w:rsidRDefault="003E797D" w:rsidP="003E797D">
            <w:pPr>
              <w:spacing w:after="0" w:line="240" w:lineRule="auto"/>
              <w:jc w:val="center"/>
              <w:rPr>
                <w:rFonts w:ascii="Times New Roman" w:hAnsi="Times New Roman"/>
                <w:b/>
                <w:sz w:val="18"/>
                <w:szCs w:val="18"/>
              </w:rPr>
            </w:pPr>
          </w:p>
        </w:tc>
        <w:tc>
          <w:tcPr>
            <w:tcW w:w="289"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c>
          <w:tcPr>
            <w:tcW w:w="228"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c>
          <w:tcPr>
            <w:tcW w:w="373"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c>
          <w:tcPr>
            <w:tcW w:w="292" w:type="pct"/>
            <w:vMerge/>
            <w:shd w:val="clear" w:color="auto" w:fill="FFFF99"/>
          </w:tcPr>
          <w:p w:rsidR="003E797D" w:rsidRPr="00A508D1" w:rsidRDefault="003E797D" w:rsidP="003E797D">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Default="00886C5A" w:rsidP="00886C5A">
            <w:pPr>
              <w:spacing w:after="0" w:line="240" w:lineRule="auto"/>
              <w:rPr>
                <w:rFonts w:ascii="Times New Roman" w:hAnsi="Times New Roman"/>
                <w:sz w:val="18"/>
                <w:szCs w:val="18"/>
              </w:rPr>
            </w:pPr>
            <w:r w:rsidRPr="00CD2B03">
              <w:rPr>
                <w:rFonts w:ascii="Times New Roman" w:hAnsi="Times New Roman"/>
                <w:sz w:val="18"/>
                <w:szCs w:val="18"/>
              </w:rPr>
              <w:t xml:space="preserve">Открытые </w:t>
            </w:r>
            <w:r>
              <w:rPr>
                <w:rFonts w:ascii="Times New Roman" w:hAnsi="Times New Roman"/>
                <w:sz w:val="18"/>
                <w:szCs w:val="18"/>
              </w:rPr>
              <w:t>(торцевые) стороны</w:t>
            </w:r>
            <w:r w:rsidRPr="00CD2B03">
              <w:rPr>
                <w:rFonts w:ascii="Times New Roman" w:hAnsi="Times New Roman"/>
                <w:sz w:val="18"/>
                <w:szCs w:val="18"/>
              </w:rPr>
              <w:t xml:space="preserve"> труб</w:t>
            </w:r>
            <w:r>
              <w:rPr>
                <w:rFonts w:ascii="Times New Roman" w:hAnsi="Times New Roman"/>
                <w:sz w:val="18"/>
                <w:szCs w:val="18"/>
              </w:rPr>
              <w:t xml:space="preserve"> каркаса и опор</w:t>
            </w:r>
            <w:r w:rsidRPr="00CD2B03">
              <w:rPr>
                <w:rFonts w:ascii="Times New Roman" w:hAnsi="Times New Roman"/>
                <w:sz w:val="18"/>
                <w:szCs w:val="18"/>
              </w:rPr>
              <w:t xml:space="preserve"> закрыты пластмассовыми заглушками.</w:t>
            </w:r>
          </w:p>
        </w:tc>
        <w:tc>
          <w:tcPr>
            <w:tcW w:w="734" w:type="pct"/>
            <w:gridSpan w:val="2"/>
          </w:tcPr>
          <w:p w:rsidR="00886C5A" w:rsidRPr="00F4704F"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Соответствие</w:t>
            </w:r>
          </w:p>
        </w:tc>
        <w:tc>
          <w:tcPr>
            <w:tcW w:w="260" w:type="pct"/>
            <w:gridSpan w:val="2"/>
          </w:tcPr>
          <w:p w:rsidR="00886C5A" w:rsidRPr="00F4704F" w:rsidRDefault="00886C5A" w:rsidP="00886C5A">
            <w:pPr>
              <w:spacing w:after="0" w:line="240" w:lineRule="auto"/>
              <w:jc w:val="center"/>
              <w:rPr>
                <w:rFonts w:ascii="Times New Roman" w:hAnsi="Times New Roman"/>
                <w:sz w:val="18"/>
                <w:szCs w:val="18"/>
              </w:rPr>
            </w:pPr>
          </w:p>
        </w:tc>
        <w:tc>
          <w:tcPr>
            <w:tcW w:w="592" w:type="pct"/>
          </w:tcPr>
          <w:p w:rsidR="00886C5A" w:rsidRPr="00F4704F" w:rsidRDefault="00886C5A" w:rsidP="00886C5A">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Pr="00CD2B03" w:rsidRDefault="00886C5A" w:rsidP="00886C5A">
            <w:pPr>
              <w:spacing w:after="0" w:line="240" w:lineRule="auto"/>
              <w:rPr>
                <w:rFonts w:ascii="Times New Roman" w:hAnsi="Times New Roman"/>
                <w:sz w:val="18"/>
                <w:szCs w:val="18"/>
              </w:rPr>
            </w:pPr>
            <w:r>
              <w:rPr>
                <w:rFonts w:ascii="Times New Roman" w:hAnsi="Times New Roman"/>
                <w:sz w:val="18"/>
                <w:szCs w:val="18"/>
              </w:rPr>
              <w:t>Покрытие</w:t>
            </w:r>
          </w:p>
        </w:tc>
        <w:tc>
          <w:tcPr>
            <w:tcW w:w="734" w:type="pct"/>
            <w:gridSpan w:val="2"/>
          </w:tcPr>
          <w:p w:rsidR="00886C5A"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w:t>
            </w:r>
            <w:r w:rsidRPr="00886C5A">
              <w:rPr>
                <w:rFonts w:ascii="Times New Roman" w:hAnsi="Times New Roman"/>
                <w:sz w:val="18"/>
                <w:szCs w:val="18"/>
                <w:lang w:eastAsia="ru-RU"/>
              </w:rPr>
              <w:t>олиэфирная порошковая краска</w:t>
            </w:r>
          </w:p>
        </w:tc>
        <w:tc>
          <w:tcPr>
            <w:tcW w:w="260" w:type="pct"/>
            <w:gridSpan w:val="2"/>
          </w:tcPr>
          <w:p w:rsidR="00886C5A" w:rsidRPr="00F4704F" w:rsidRDefault="00886C5A" w:rsidP="00886C5A">
            <w:pPr>
              <w:spacing w:after="0" w:line="240" w:lineRule="auto"/>
              <w:jc w:val="center"/>
              <w:rPr>
                <w:rFonts w:ascii="Times New Roman" w:hAnsi="Times New Roman"/>
                <w:sz w:val="18"/>
                <w:szCs w:val="18"/>
              </w:rPr>
            </w:pPr>
          </w:p>
        </w:tc>
        <w:tc>
          <w:tcPr>
            <w:tcW w:w="592" w:type="pct"/>
          </w:tcPr>
          <w:p w:rsidR="00886C5A" w:rsidRPr="00F4704F" w:rsidRDefault="00886C5A" w:rsidP="00886C5A">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Pr="00B419CA" w:rsidRDefault="00886C5A" w:rsidP="00886C5A">
            <w:pPr>
              <w:spacing w:after="0" w:line="240" w:lineRule="auto"/>
              <w:rPr>
                <w:rFonts w:ascii="Times New Roman" w:hAnsi="Times New Roman"/>
                <w:sz w:val="18"/>
                <w:szCs w:val="18"/>
              </w:rPr>
            </w:pPr>
            <w:r>
              <w:rPr>
                <w:rFonts w:ascii="Times New Roman" w:hAnsi="Times New Roman"/>
                <w:sz w:val="18"/>
                <w:szCs w:val="18"/>
              </w:rPr>
              <w:t>Цвет каркаса и сидений</w:t>
            </w:r>
          </w:p>
        </w:tc>
        <w:tc>
          <w:tcPr>
            <w:tcW w:w="734" w:type="pct"/>
            <w:gridSpan w:val="2"/>
          </w:tcPr>
          <w:p w:rsidR="00886C5A" w:rsidRPr="00F4704F"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Светло-серый</w:t>
            </w:r>
          </w:p>
        </w:tc>
        <w:tc>
          <w:tcPr>
            <w:tcW w:w="260" w:type="pct"/>
            <w:gridSpan w:val="2"/>
          </w:tcPr>
          <w:p w:rsidR="00886C5A" w:rsidRPr="00F4704F" w:rsidRDefault="00886C5A" w:rsidP="00886C5A">
            <w:pPr>
              <w:spacing w:after="0" w:line="240" w:lineRule="auto"/>
              <w:jc w:val="center"/>
              <w:rPr>
                <w:rFonts w:ascii="Times New Roman" w:hAnsi="Times New Roman"/>
                <w:sz w:val="18"/>
                <w:szCs w:val="18"/>
              </w:rPr>
            </w:pPr>
          </w:p>
        </w:tc>
        <w:tc>
          <w:tcPr>
            <w:tcW w:w="592" w:type="pct"/>
          </w:tcPr>
          <w:p w:rsidR="00886C5A" w:rsidRPr="00F4704F" w:rsidRDefault="00886C5A" w:rsidP="00886C5A">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734" w:type="pct"/>
          </w:tcPr>
          <w:p w:rsidR="00886C5A" w:rsidRDefault="00886C5A" w:rsidP="00886C5A">
            <w:pPr>
              <w:spacing w:after="0" w:line="240" w:lineRule="auto"/>
              <w:rPr>
                <w:rFonts w:ascii="Times New Roman" w:hAnsi="Times New Roman"/>
                <w:sz w:val="18"/>
                <w:szCs w:val="18"/>
              </w:rPr>
            </w:pPr>
            <w:r>
              <w:rPr>
                <w:rFonts w:ascii="Times New Roman" w:hAnsi="Times New Roman"/>
                <w:sz w:val="18"/>
                <w:szCs w:val="18"/>
              </w:rPr>
              <w:t xml:space="preserve">Допустимая весовая нагрузка на одно сидение </w:t>
            </w:r>
          </w:p>
        </w:tc>
        <w:tc>
          <w:tcPr>
            <w:tcW w:w="734" w:type="pct"/>
            <w:gridSpan w:val="2"/>
          </w:tcPr>
          <w:p w:rsidR="00886C5A" w:rsidRDefault="00886C5A" w:rsidP="00886C5A">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 менее 120 кг.</w:t>
            </w:r>
          </w:p>
        </w:tc>
        <w:tc>
          <w:tcPr>
            <w:tcW w:w="260" w:type="pct"/>
            <w:gridSpan w:val="2"/>
          </w:tcPr>
          <w:p w:rsidR="00886C5A" w:rsidRPr="00F4704F" w:rsidRDefault="00886C5A" w:rsidP="00886C5A">
            <w:pPr>
              <w:spacing w:after="0" w:line="240" w:lineRule="auto"/>
              <w:jc w:val="center"/>
              <w:rPr>
                <w:rFonts w:ascii="Times New Roman" w:hAnsi="Times New Roman"/>
                <w:sz w:val="18"/>
                <w:szCs w:val="18"/>
              </w:rPr>
            </w:pPr>
          </w:p>
        </w:tc>
        <w:tc>
          <w:tcPr>
            <w:tcW w:w="592" w:type="pct"/>
          </w:tcPr>
          <w:p w:rsidR="00886C5A" w:rsidRPr="00F4704F" w:rsidRDefault="00886C5A" w:rsidP="00886C5A">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886C5A" w:rsidRPr="00A508D1" w:rsidTr="002F7FDE">
        <w:tc>
          <w:tcPr>
            <w:tcW w:w="205" w:type="pct"/>
            <w:vMerge/>
          </w:tcPr>
          <w:p w:rsidR="00886C5A" w:rsidRDefault="00886C5A" w:rsidP="00886C5A">
            <w:pPr>
              <w:spacing w:after="0" w:line="240" w:lineRule="auto"/>
              <w:jc w:val="center"/>
              <w:rPr>
                <w:rFonts w:ascii="Times New Roman" w:hAnsi="Times New Roman"/>
                <w:b/>
                <w:sz w:val="18"/>
                <w:szCs w:val="18"/>
              </w:rPr>
            </w:pPr>
          </w:p>
        </w:tc>
        <w:tc>
          <w:tcPr>
            <w:tcW w:w="434" w:type="pct"/>
            <w:vMerge/>
            <w:shd w:val="clear" w:color="auto" w:fill="auto"/>
          </w:tcPr>
          <w:p w:rsidR="00886C5A" w:rsidRPr="00795820" w:rsidRDefault="00886C5A" w:rsidP="00886C5A">
            <w:pPr>
              <w:spacing w:after="0" w:line="240" w:lineRule="auto"/>
              <w:rPr>
                <w:rFonts w:ascii="Times New Roman" w:hAnsi="Times New Roman"/>
                <w:b/>
                <w:sz w:val="18"/>
                <w:szCs w:val="18"/>
              </w:rPr>
            </w:pPr>
          </w:p>
        </w:tc>
        <w:tc>
          <w:tcPr>
            <w:tcW w:w="2320" w:type="pct"/>
            <w:gridSpan w:val="6"/>
          </w:tcPr>
          <w:p w:rsidR="00886C5A" w:rsidRPr="009D56BC" w:rsidRDefault="00886C5A" w:rsidP="00886C5A">
            <w:pPr>
              <w:tabs>
                <w:tab w:val="left" w:pos="5011"/>
                <w:tab w:val="left" w:pos="5203"/>
              </w:tabs>
              <w:spacing w:after="0" w:line="240" w:lineRule="auto"/>
              <w:jc w:val="both"/>
              <w:rPr>
                <w:rFonts w:ascii="Times New Roman" w:hAnsi="Times New Roman"/>
                <w:b/>
                <w:i/>
                <w:sz w:val="18"/>
                <w:szCs w:val="18"/>
              </w:rPr>
            </w:pPr>
            <w:r w:rsidRPr="009D56BC">
              <w:rPr>
                <w:rFonts w:ascii="Times New Roman" w:hAnsi="Times New Roman"/>
                <w:b/>
                <w:i/>
                <w:sz w:val="18"/>
                <w:szCs w:val="18"/>
                <w:lang w:eastAsia="ru-RU"/>
              </w:rPr>
              <w:t xml:space="preserve">Дополнительные характеристики определены Заказчиком </w:t>
            </w:r>
            <w:r w:rsidRPr="009D56BC">
              <w:rPr>
                <w:rFonts w:ascii="Times New Roman" w:hAnsi="Times New Roman"/>
                <w:b/>
                <w:i/>
                <w:sz w:val="18"/>
                <w:szCs w:val="18"/>
              </w:rPr>
              <w:t>для уточнения необходимых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срока эксплуатации, в том числе:</w:t>
            </w:r>
          </w:p>
          <w:p w:rsidR="00886C5A" w:rsidRPr="0098647C" w:rsidRDefault="00886C5A" w:rsidP="00886C5A">
            <w:pPr>
              <w:pStyle w:val="a7"/>
              <w:numPr>
                <w:ilvl w:val="0"/>
                <w:numId w:val="20"/>
              </w:numPr>
              <w:tabs>
                <w:tab w:val="left" w:pos="231"/>
              </w:tabs>
              <w:spacing w:after="0" w:line="240" w:lineRule="auto"/>
              <w:ind w:left="0" w:hanging="46"/>
              <w:rPr>
                <w:rFonts w:ascii="Times New Roman" w:hAnsi="Times New Roman"/>
                <w:b/>
                <w:i/>
                <w:sz w:val="18"/>
                <w:szCs w:val="18"/>
              </w:rPr>
            </w:pPr>
            <w:r w:rsidRPr="0098647C">
              <w:rPr>
                <w:rFonts w:ascii="Times New Roman" w:hAnsi="Times New Roman"/>
                <w:b/>
                <w:i/>
                <w:sz w:val="18"/>
                <w:szCs w:val="18"/>
              </w:rPr>
              <w:t>Заказчиком допол</w:t>
            </w:r>
            <w:r>
              <w:rPr>
                <w:rFonts w:ascii="Times New Roman" w:hAnsi="Times New Roman"/>
                <w:b/>
                <w:i/>
                <w:sz w:val="18"/>
                <w:szCs w:val="18"/>
              </w:rPr>
              <w:t>нительно</w:t>
            </w:r>
            <w:r w:rsidRPr="0098647C">
              <w:rPr>
                <w:rFonts w:ascii="Times New Roman" w:hAnsi="Times New Roman"/>
                <w:b/>
                <w:i/>
                <w:sz w:val="18"/>
                <w:szCs w:val="18"/>
              </w:rPr>
              <w:t>, определены минимально и максимально допустимые значения габаритных размеров,</w:t>
            </w:r>
            <w:r>
              <w:rPr>
                <w:rFonts w:ascii="Times New Roman" w:hAnsi="Times New Roman"/>
                <w:b/>
                <w:i/>
                <w:sz w:val="18"/>
                <w:szCs w:val="18"/>
              </w:rPr>
              <w:t xml:space="preserve"> общее описание конструкции</w:t>
            </w:r>
            <w:r w:rsidRPr="0098647C">
              <w:rPr>
                <w:rFonts w:ascii="Times New Roman" w:hAnsi="Times New Roman"/>
                <w:b/>
                <w:i/>
                <w:sz w:val="18"/>
                <w:szCs w:val="18"/>
              </w:rPr>
              <w:t xml:space="preserve"> и цвет - для обеспечения соответствия и эстетической совместимости секций с уже имеющи</w:t>
            </w:r>
            <w:r>
              <w:rPr>
                <w:rFonts w:ascii="Times New Roman" w:hAnsi="Times New Roman"/>
                <w:b/>
                <w:i/>
                <w:sz w:val="18"/>
                <w:szCs w:val="18"/>
              </w:rPr>
              <w:t xml:space="preserve">мися, а также </w:t>
            </w:r>
            <w:r w:rsidRPr="0098647C">
              <w:rPr>
                <w:rFonts w:ascii="Times New Roman" w:hAnsi="Times New Roman"/>
                <w:b/>
                <w:i/>
                <w:sz w:val="18"/>
                <w:szCs w:val="18"/>
              </w:rPr>
              <w:t>с учетом места</w:t>
            </w:r>
            <w:r>
              <w:rPr>
                <w:rFonts w:ascii="Times New Roman" w:hAnsi="Times New Roman"/>
                <w:b/>
                <w:i/>
                <w:sz w:val="18"/>
                <w:szCs w:val="18"/>
              </w:rPr>
              <w:t xml:space="preserve"> их</w:t>
            </w:r>
            <w:r w:rsidRPr="0098647C">
              <w:rPr>
                <w:rFonts w:ascii="Times New Roman" w:hAnsi="Times New Roman"/>
                <w:b/>
                <w:i/>
                <w:sz w:val="18"/>
                <w:szCs w:val="18"/>
              </w:rPr>
              <w:t xml:space="preserve"> установки.</w:t>
            </w:r>
          </w:p>
          <w:p w:rsidR="009762EE" w:rsidRDefault="00886C5A" w:rsidP="009762EE">
            <w:pPr>
              <w:pStyle w:val="a7"/>
              <w:numPr>
                <w:ilvl w:val="0"/>
                <w:numId w:val="20"/>
              </w:numPr>
              <w:tabs>
                <w:tab w:val="left" w:pos="231"/>
              </w:tabs>
              <w:spacing w:after="0" w:line="240" w:lineRule="auto"/>
              <w:ind w:left="0" w:firstLine="13"/>
              <w:rPr>
                <w:rFonts w:ascii="Times New Roman" w:hAnsi="Times New Roman"/>
                <w:b/>
                <w:i/>
                <w:sz w:val="18"/>
                <w:szCs w:val="18"/>
              </w:rPr>
            </w:pPr>
            <w:r w:rsidRPr="009D56BC">
              <w:rPr>
                <w:rFonts w:ascii="Times New Roman" w:hAnsi="Times New Roman"/>
                <w:b/>
                <w:i/>
                <w:sz w:val="18"/>
                <w:szCs w:val="18"/>
              </w:rPr>
              <w:t>Наличие пластиковых заглушек</w:t>
            </w:r>
            <w:r>
              <w:rPr>
                <w:rFonts w:ascii="Times New Roman" w:hAnsi="Times New Roman"/>
                <w:b/>
                <w:i/>
                <w:sz w:val="18"/>
                <w:szCs w:val="18"/>
              </w:rPr>
              <w:t>, тип конструкции и опор</w:t>
            </w:r>
            <w:r w:rsidR="009762EE">
              <w:rPr>
                <w:rFonts w:ascii="Times New Roman" w:hAnsi="Times New Roman"/>
                <w:b/>
                <w:i/>
                <w:sz w:val="18"/>
                <w:szCs w:val="18"/>
              </w:rPr>
              <w:t>, а также максимально допустимой весовой нагрузки</w:t>
            </w:r>
            <w:r w:rsidRPr="009D56BC">
              <w:rPr>
                <w:rFonts w:ascii="Times New Roman" w:hAnsi="Times New Roman"/>
                <w:b/>
                <w:i/>
                <w:sz w:val="18"/>
                <w:szCs w:val="18"/>
              </w:rPr>
              <w:t xml:space="preserve"> – для безопасности и исключения возможности повреждения напольного покрытия</w:t>
            </w:r>
            <w:r>
              <w:rPr>
                <w:rFonts w:ascii="Times New Roman" w:hAnsi="Times New Roman"/>
                <w:b/>
                <w:i/>
                <w:sz w:val="18"/>
                <w:szCs w:val="18"/>
              </w:rPr>
              <w:t xml:space="preserve"> и обеспечения комфортной посадки</w:t>
            </w:r>
            <w:r w:rsidRPr="009D56BC">
              <w:rPr>
                <w:rFonts w:ascii="Times New Roman" w:hAnsi="Times New Roman"/>
                <w:b/>
                <w:i/>
                <w:sz w:val="18"/>
                <w:szCs w:val="18"/>
              </w:rPr>
              <w:t>.</w:t>
            </w:r>
          </w:p>
          <w:p w:rsidR="00886C5A" w:rsidRPr="009762EE" w:rsidRDefault="009762EE" w:rsidP="009762EE">
            <w:pPr>
              <w:pStyle w:val="a7"/>
              <w:numPr>
                <w:ilvl w:val="0"/>
                <w:numId w:val="20"/>
              </w:numPr>
              <w:tabs>
                <w:tab w:val="left" w:pos="231"/>
              </w:tabs>
              <w:spacing w:after="0" w:line="240" w:lineRule="auto"/>
              <w:ind w:left="0" w:firstLine="13"/>
              <w:rPr>
                <w:rFonts w:ascii="Times New Roman" w:hAnsi="Times New Roman"/>
                <w:b/>
                <w:i/>
                <w:sz w:val="18"/>
                <w:szCs w:val="18"/>
              </w:rPr>
            </w:pPr>
            <w:r w:rsidRPr="009762EE">
              <w:rPr>
                <w:rFonts w:ascii="Times New Roman" w:hAnsi="Times New Roman"/>
                <w:b/>
                <w:i/>
                <w:sz w:val="18"/>
                <w:szCs w:val="18"/>
              </w:rPr>
              <w:t xml:space="preserve">Тип покрытия и материал каркаса и тип конструкции  - </w:t>
            </w:r>
            <w:r w:rsidR="00886C5A" w:rsidRPr="009762EE">
              <w:rPr>
                <w:rFonts w:ascii="Times New Roman" w:hAnsi="Times New Roman"/>
                <w:b/>
                <w:i/>
                <w:sz w:val="18"/>
                <w:szCs w:val="18"/>
              </w:rPr>
              <w:t xml:space="preserve">для обеспечения  </w:t>
            </w:r>
            <w:r w:rsidRPr="009762EE">
              <w:rPr>
                <w:rFonts w:ascii="Times New Roman" w:hAnsi="Times New Roman"/>
                <w:b/>
                <w:i/>
                <w:sz w:val="18"/>
                <w:szCs w:val="18"/>
              </w:rPr>
              <w:t>повышенной износостойкости и увеличения срока службы</w:t>
            </w:r>
            <w:r w:rsidR="00886C5A" w:rsidRPr="009762EE">
              <w:rPr>
                <w:rFonts w:ascii="Times New Roman" w:hAnsi="Times New Roman"/>
                <w:b/>
                <w:i/>
                <w:sz w:val="18"/>
                <w:szCs w:val="18"/>
              </w:rPr>
              <w:t>.</w:t>
            </w:r>
          </w:p>
        </w:tc>
        <w:tc>
          <w:tcPr>
            <w:tcW w:w="198" w:type="pct"/>
            <w:vMerge/>
          </w:tcPr>
          <w:p w:rsidR="00886C5A" w:rsidRDefault="00886C5A" w:rsidP="00886C5A">
            <w:pPr>
              <w:spacing w:after="0" w:line="240" w:lineRule="auto"/>
              <w:jc w:val="center"/>
              <w:rPr>
                <w:rFonts w:ascii="Times New Roman" w:hAnsi="Times New Roman"/>
                <w:b/>
                <w:sz w:val="18"/>
                <w:szCs w:val="18"/>
              </w:rPr>
            </w:pPr>
          </w:p>
        </w:tc>
        <w:tc>
          <w:tcPr>
            <w:tcW w:w="247" w:type="pct"/>
            <w:vMerge/>
          </w:tcPr>
          <w:p w:rsidR="00886C5A" w:rsidRDefault="00886C5A" w:rsidP="00886C5A">
            <w:pPr>
              <w:spacing w:after="0" w:line="240" w:lineRule="auto"/>
              <w:jc w:val="center"/>
              <w:rPr>
                <w:rFonts w:ascii="Times New Roman" w:hAnsi="Times New Roman"/>
                <w:b/>
                <w:sz w:val="18"/>
                <w:szCs w:val="18"/>
              </w:rPr>
            </w:pPr>
          </w:p>
        </w:tc>
        <w:tc>
          <w:tcPr>
            <w:tcW w:w="413" w:type="pct"/>
            <w:vMerge/>
          </w:tcPr>
          <w:p w:rsidR="00886C5A" w:rsidRPr="00B419CA" w:rsidRDefault="00886C5A" w:rsidP="00886C5A">
            <w:pPr>
              <w:spacing w:after="0" w:line="240" w:lineRule="auto"/>
              <w:jc w:val="center"/>
              <w:rPr>
                <w:rFonts w:ascii="Times New Roman" w:hAnsi="Times New Roman"/>
                <w:b/>
                <w:sz w:val="18"/>
                <w:szCs w:val="18"/>
              </w:rPr>
            </w:pPr>
          </w:p>
        </w:tc>
        <w:tc>
          <w:tcPr>
            <w:tcW w:w="289"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28"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373"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c>
          <w:tcPr>
            <w:tcW w:w="292" w:type="pct"/>
            <w:vMerge/>
            <w:shd w:val="clear" w:color="auto" w:fill="FFFF99"/>
          </w:tcPr>
          <w:p w:rsidR="00886C5A" w:rsidRPr="00A508D1" w:rsidRDefault="00886C5A" w:rsidP="00886C5A">
            <w:pPr>
              <w:spacing w:after="0" w:line="240" w:lineRule="auto"/>
              <w:jc w:val="center"/>
              <w:rPr>
                <w:rFonts w:ascii="Times New Roman" w:hAnsi="Times New Roman"/>
                <w:sz w:val="18"/>
                <w:szCs w:val="18"/>
              </w:rPr>
            </w:pPr>
          </w:p>
        </w:tc>
      </w:tr>
      <w:tr w:rsidR="002F7FDE" w:rsidRPr="00A508D1" w:rsidTr="002F7FDE">
        <w:tc>
          <w:tcPr>
            <w:tcW w:w="205" w:type="pct"/>
            <w:vMerge w:val="restart"/>
          </w:tcPr>
          <w:p w:rsidR="002F7FDE" w:rsidRDefault="002F7FDE" w:rsidP="002F7FDE">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34" w:type="pct"/>
            <w:vMerge w:val="restart"/>
            <w:shd w:val="clear" w:color="auto" w:fill="auto"/>
          </w:tcPr>
          <w:p w:rsidR="002F7FDE" w:rsidRPr="00822E58" w:rsidRDefault="002F7FDE" w:rsidP="002F7FDE">
            <w:pPr>
              <w:spacing w:after="0" w:line="240" w:lineRule="auto"/>
              <w:rPr>
                <w:rFonts w:ascii="Times New Roman" w:hAnsi="Times New Roman"/>
                <w:b/>
                <w:sz w:val="18"/>
                <w:szCs w:val="18"/>
              </w:rPr>
            </w:pPr>
            <w:r w:rsidRPr="00822E58">
              <w:rPr>
                <w:rFonts w:ascii="Times New Roman" w:hAnsi="Times New Roman"/>
                <w:b/>
                <w:sz w:val="18"/>
                <w:szCs w:val="18"/>
              </w:rPr>
              <w:t>Секция стульев многоместная</w:t>
            </w:r>
          </w:p>
        </w:tc>
        <w:tc>
          <w:tcPr>
            <w:tcW w:w="734" w:type="pct"/>
          </w:tcPr>
          <w:p w:rsidR="002F7FDE" w:rsidRPr="00690D67" w:rsidRDefault="002F7FDE" w:rsidP="002F7FDE">
            <w:pPr>
              <w:spacing w:after="0" w:line="240" w:lineRule="auto"/>
              <w:ind w:left="-109" w:firstLine="109"/>
              <w:jc w:val="center"/>
              <w:rPr>
                <w:rFonts w:ascii="Times New Roman" w:hAnsi="Times New Roman"/>
                <w:b/>
                <w:sz w:val="18"/>
                <w:szCs w:val="18"/>
                <w:lang w:eastAsia="ru-RU"/>
              </w:rPr>
            </w:pPr>
            <w:r w:rsidRPr="00690D67">
              <w:rPr>
                <w:rFonts w:ascii="Times New Roman" w:hAnsi="Times New Roman"/>
                <w:b/>
                <w:sz w:val="18"/>
                <w:szCs w:val="18"/>
                <w:lang w:eastAsia="ru-RU"/>
              </w:rPr>
              <w:t>Наименование показателя/</w:t>
            </w:r>
          </w:p>
          <w:p w:rsidR="002F7FDE" w:rsidRPr="00690D67" w:rsidRDefault="002F7FDE" w:rsidP="002F7FDE">
            <w:pPr>
              <w:spacing w:after="0" w:line="240" w:lineRule="auto"/>
              <w:ind w:left="-109" w:firstLine="109"/>
              <w:jc w:val="center"/>
              <w:rPr>
                <w:rFonts w:ascii="Times New Roman" w:hAnsi="Times New Roman"/>
                <w:b/>
                <w:sz w:val="18"/>
                <w:szCs w:val="18"/>
                <w:lang w:eastAsia="ru-RU"/>
              </w:rPr>
            </w:pPr>
            <w:r w:rsidRPr="00690D67">
              <w:rPr>
                <w:rFonts w:ascii="Times New Roman" w:hAnsi="Times New Roman"/>
                <w:b/>
                <w:sz w:val="18"/>
                <w:szCs w:val="18"/>
                <w:lang w:eastAsia="ru-RU"/>
              </w:rPr>
              <w:t>Технические характеристики</w:t>
            </w:r>
          </w:p>
        </w:tc>
        <w:tc>
          <w:tcPr>
            <w:tcW w:w="734" w:type="pct"/>
            <w:gridSpan w:val="2"/>
          </w:tcPr>
          <w:p w:rsidR="002F7FDE" w:rsidRPr="00690D67" w:rsidRDefault="002F7FDE" w:rsidP="002F7FDE">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Требования</w:t>
            </w:r>
          </w:p>
        </w:tc>
        <w:tc>
          <w:tcPr>
            <w:tcW w:w="260" w:type="pct"/>
            <w:gridSpan w:val="2"/>
          </w:tcPr>
          <w:p w:rsidR="002F7FDE" w:rsidRPr="00690D67" w:rsidRDefault="002F7FDE" w:rsidP="002F7FDE">
            <w:pPr>
              <w:spacing w:after="0" w:line="240" w:lineRule="auto"/>
              <w:rPr>
                <w:rFonts w:ascii="Times New Roman" w:hAnsi="Times New Roman"/>
                <w:b/>
                <w:sz w:val="18"/>
                <w:szCs w:val="18"/>
              </w:rPr>
            </w:pPr>
            <w:r w:rsidRPr="00690D67">
              <w:rPr>
                <w:rFonts w:ascii="Times New Roman" w:hAnsi="Times New Roman"/>
                <w:b/>
                <w:sz w:val="18"/>
                <w:szCs w:val="18"/>
              </w:rPr>
              <w:t>Ед. изм.</w:t>
            </w:r>
          </w:p>
        </w:tc>
        <w:tc>
          <w:tcPr>
            <w:tcW w:w="592" w:type="pct"/>
          </w:tcPr>
          <w:p w:rsidR="002F7FDE" w:rsidRPr="00690D67" w:rsidRDefault="002F7FDE" w:rsidP="002F7FDE">
            <w:pPr>
              <w:spacing w:after="0" w:line="240" w:lineRule="auto"/>
              <w:jc w:val="center"/>
              <w:rPr>
                <w:rFonts w:ascii="Times New Roman" w:hAnsi="Times New Roman"/>
                <w:b/>
                <w:sz w:val="18"/>
                <w:szCs w:val="18"/>
              </w:rPr>
            </w:pPr>
            <w:r w:rsidRPr="00690D67">
              <w:rPr>
                <w:rFonts w:ascii="Times New Roman" w:hAnsi="Times New Roman"/>
                <w:b/>
                <w:sz w:val="18"/>
                <w:szCs w:val="18"/>
              </w:rPr>
              <w:t>Инструкция по заполнению характеристик в заявке</w:t>
            </w:r>
          </w:p>
        </w:tc>
        <w:tc>
          <w:tcPr>
            <w:tcW w:w="198" w:type="pct"/>
            <w:vMerge w:val="restart"/>
          </w:tcPr>
          <w:p w:rsidR="002F7FDE" w:rsidRPr="00A508D1" w:rsidRDefault="002F7FDE" w:rsidP="002F7FDE">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47" w:type="pct"/>
            <w:vMerge w:val="restart"/>
          </w:tcPr>
          <w:p w:rsidR="002F7FDE" w:rsidRDefault="002F7FDE" w:rsidP="002F7FDE">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3" w:type="pct"/>
            <w:vMerge w:val="restart"/>
          </w:tcPr>
          <w:p w:rsidR="002F7FDE" w:rsidRPr="00A508D1" w:rsidRDefault="002F7FDE" w:rsidP="002F7FDE">
            <w:pPr>
              <w:spacing w:after="0" w:line="240" w:lineRule="auto"/>
              <w:jc w:val="center"/>
              <w:rPr>
                <w:rFonts w:ascii="Times New Roman" w:hAnsi="Times New Roman"/>
                <w:b/>
                <w:sz w:val="18"/>
                <w:szCs w:val="18"/>
              </w:rPr>
            </w:pPr>
            <w:r w:rsidRPr="00374A30">
              <w:rPr>
                <w:rFonts w:ascii="Times New Roman" w:hAnsi="Times New Roman"/>
                <w:b/>
                <w:sz w:val="18"/>
                <w:szCs w:val="18"/>
              </w:rPr>
              <w:t>31.01.11.150-00000008</w:t>
            </w:r>
          </w:p>
        </w:tc>
        <w:tc>
          <w:tcPr>
            <w:tcW w:w="289"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c>
          <w:tcPr>
            <w:tcW w:w="228"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c>
          <w:tcPr>
            <w:tcW w:w="373"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c>
          <w:tcPr>
            <w:tcW w:w="292"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B419CA" w:rsidRDefault="002653F0" w:rsidP="002653F0">
            <w:pPr>
              <w:spacing w:after="0" w:line="240" w:lineRule="auto"/>
              <w:rPr>
                <w:rFonts w:ascii="Times New Roman" w:hAnsi="Times New Roman"/>
                <w:sz w:val="18"/>
                <w:szCs w:val="18"/>
              </w:rPr>
            </w:pPr>
            <w:r w:rsidRPr="00374A30">
              <w:rPr>
                <w:rFonts w:ascii="Times New Roman" w:hAnsi="Times New Roman"/>
                <w:sz w:val="18"/>
                <w:szCs w:val="18"/>
              </w:rPr>
              <w:t>Вид материала сиденья</w:t>
            </w:r>
          </w:p>
        </w:tc>
        <w:tc>
          <w:tcPr>
            <w:tcW w:w="734" w:type="pct"/>
            <w:gridSpan w:val="2"/>
          </w:tcPr>
          <w:p w:rsidR="002653F0" w:rsidRPr="00374A30" w:rsidRDefault="002653F0" w:rsidP="002653F0">
            <w:pPr>
              <w:jc w:val="center"/>
              <w:rPr>
                <w:rFonts w:ascii="Times New Roman" w:hAnsi="Times New Roman" w:cs="Times New Roman"/>
                <w:sz w:val="18"/>
                <w:szCs w:val="18"/>
              </w:rPr>
            </w:pPr>
            <w:r w:rsidRPr="00374A30">
              <w:rPr>
                <w:rFonts w:ascii="Times New Roman" w:hAnsi="Times New Roman" w:cs="Times New Roman"/>
                <w:sz w:val="18"/>
                <w:szCs w:val="18"/>
                <w:shd w:val="clear" w:color="auto" w:fill="FFFFFF"/>
              </w:rPr>
              <w:t>Металл</w:t>
            </w:r>
          </w:p>
        </w:tc>
        <w:tc>
          <w:tcPr>
            <w:tcW w:w="260" w:type="pct"/>
            <w:gridSpan w:val="2"/>
          </w:tcPr>
          <w:p w:rsidR="002653F0" w:rsidRPr="00374A30" w:rsidRDefault="002653F0" w:rsidP="002653F0">
            <w:pPr>
              <w:spacing w:after="0" w:line="240" w:lineRule="auto"/>
              <w:jc w:val="center"/>
              <w:rPr>
                <w:rFonts w:ascii="Times New Roman" w:hAnsi="Times New Roman"/>
                <w:sz w:val="18"/>
                <w:szCs w:val="18"/>
              </w:rPr>
            </w:pPr>
          </w:p>
        </w:tc>
        <w:tc>
          <w:tcPr>
            <w:tcW w:w="592" w:type="pct"/>
          </w:tcPr>
          <w:p w:rsidR="002653F0" w:rsidRPr="00374A30" w:rsidRDefault="002653F0" w:rsidP="002653F0">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374A30" w:rsidRDefault="002653F0" w:rsidP="002653F0">
            <w:pPr>
              <w:spacing w:after="0" w:line="240" w:lineRule="auto"/>
              <w:rPr>
                <w:rFonts w:ascii="Times New Roman" w:hAnsi="Times New Roman"/>
                <w:sz w:val="18"/>
                <w:szCs w:val="18"/>
              </w:rPr>
            </w:pPr>
            <w:r w:rsidRPr="00374A30">
              <w:rPr>
                <w:rFonts w:ascii="Times New Roman" w:hAnsi="Times New Roman"/>
                <w:sz w:val="18"/>
                <w:szCs w:val="18"/>
              </w:rPr>
              <w:t>Вид материала спинки</w:t>
            </w:r>
          </w:p>
        </w:tc>
        <w:tc>
          <w:tcPr>
            <w:tcW w:w="734" w:type="pct"/>
            <w:gridSpan w:val="2"/>
          </w:tcPr>
          <w:p w:rsidR="002653F0" w:rsidRPr="00374A30" w:rsidRDefault="002653F0" w:rsidP="002653F0">
            <w:pPr>
              <w:jc w:val="center"/>
              <w:rPr>
                <w:rFonts w:ascii="Times New Roman" w:hAnsi="Times New Roman" w:cs="Times New Roman"/>
                <w:sz w:val="18"/>
                <w:szCs w:val="18"/>
              </w:rPr>
            </w:pPr>
            <w:r w:rsidRPr="00374A30">
              <w:rPr>
                <w:rFonts w:ascii="Times New Roman" w:hAnsi="Times New Roman" w:cs="Times New Roman"/>
                <w:sz w:val="18"/>
                <w:szCs w:val="18"/>
                <w:shd w:val="clear" w:color="auto" w:fill="FFFFFF"/>
              </w:rPr>
              <w:t>Металл</w:t>
            </w:r>
          </w:p>
        </w:tc>
        <w:tc>
          <w:tcPr>
            <w:tcW w:w="260" w:type="pct"/>
            <w:gridSpan w:val="2"/>
          </w:tcPr>
          <w:p w:rsidR="002653F0" w:rsidRPr="00374A30" w:rsidRDefault="002653F0" w:rsidP="002653F0">
            <w:pPr>
              <w:spacing w:after="0" w:line="240" w:lineRule="auto"/>
              <w:jc w:val="center"/>
              <w:rPr>
                <w:rFonts w:ascii="Times New Roman" w:hAnsi="Times New Roman"/>
                <w:sz w:val="18"/>
                <w:szCs w:val="18"/>
              </w:rPr>
            </w:pPr>
          </w:p>
        </w:tc>
        <w:tc>
          <w:tcPr>
            <w:tcW w:w="592" w:type="pct"/>
          </w:tcPr>
          <w:p w:rsidR="002653F0" w:rsidRPr="00374A30" w:rsidRDefault="002653F0" w:rsidP="002653F0">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F4704F" w:rsidRDefault="002653F0" w:rsidP="002653F0">
            <w:pPr>
              <w:spacing w:after="0" w:line="240" w:lineRule="auto"/>
              <w:rPr>
                <w:rFonts w:ascii="Times New Roman" w:hAnsi="Times New Roman"/>
                <w:sz w:val="18"/>
                <w:szCs w:val="18"/>
              </w:rPr>
            </w:pPr>
            <w:r w:rsidRPr="00B419CA">
              <w:rPr>
                <w:rFonts w:ascii="Times New Roman" w:hAnsi="Times New Roman"/>
                <w:sz w:val="18"/>
                <w:szCs w:val="18"/>
              </w:rPr>
              <w:t>Количество посадочных мест</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r>
              <w:rPr>
                <w:rFonts w:ascii="Times New Roman" w:hAnsi="Times New Roman"/>
                <w:sz w:val="18"/>
                <w:szCs w:val="18"/>
              </w:rPr>
              <w:t>Шт</w:t>
            </w: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F4704F" w:rsidRDefault="002653F0" w:rsidP="002653F0">
            <w:pPr>
              <w:spacing w:after="0" w:line="240" w:lineRule="auto"/>
              <w:rPr>
                <w:rFonts w:ascii="Times New Roman" w:hAnsi="Times New Roman"/>
                <w:sz w:val="18"/>
                <w:szCs w:val="18"/>
              </w:rPr>
            </w:pPr>
            <w:r w:rsidRPr="00B419CA">
              <w:rPr>
                <w:rFonts w:ascii="Times New Roman" w:hAnsi="Times New Roman"/>
                <w:sz w:val="18"/>
                <w:szCs w:val="18"/>
              </w:rPr>
              <w:t>Наличие мягкого сиденья</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F4704F" w:rsidRDefault="002653F0" w:rsidP="002653F0">
            <w:pPr>
              <w:spacing w:after="0" w:line="240" w:lineRule="auto"/>
              <w:rPr>
                <w:rFonts w:ascii="Times New Roman" w:hAnsi="Times New Roman"/>
                <w:sz w:val="18"/>
                <w:szCs w:val="18"/>
              </w:rPr>
            </w:pPr>
            <w:r w:rsidRPr="00B419CA">
              <w:rPr>
                <w:rFonts w:ascii="Times New Roman" w:hAnsi="Times New Roman"/>
                <w:sz w:val="18"/>
                <w:szCs w:val="18"/>
              </w:rPr>
              <w:t>Наличие мягкой спинки</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F4704F" w:rsidRDefault="002653F0" w:rsidP="002653F0">
            <w:pPr>
              <w:spacing w:after="0" w:line="240" w:lineRule="auto"/>
              <w:rPr>
                <w:rFonts w:ascii="Times New Roman" w:hAnsi="Times New Roman"/>
                <w:sz w:val="18"/>
                <w:szCs w:val="18"/>
              </w:rPr>
            </w:pPr>
            <w:r w:rsidRPr="00B419CA">
              <w:rPr>
                <w:rFonts w:ascii="Times New Roman" w:hAnsi="Times New Roman"/>
                <w:sz w:val="18"/>
                <w:szCs w:val="18"/>
              </w:rPr>
              <w:t>Наличие подлокотников</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F4704F" w:rsidRDefault="002653F0" w:rsidP="002653F0">
            <w:pPr>
              <w:spacing w:after="0" w:line="240" w:lineRule="auto"/>
              <w:rPr>
                <w:rFonts w:ascii="Times New Roman" w:hAnsi="Times New Roman"/>
                <w:sz w:val="18"/>
                <w:szCs w:val="18"/>
              </w:rPr>
            </w:pPr>
            <w:r w:rsidRPr="00B419CA">
              <w:rPr>
                <w:rFonts w:ascii="Times New Roman" w:hAnsi="Times New Roman"/>
                <w:sz w:val="18"/>
                <w:szCs w:val="18"/>
              </w:rPr>
              <w:t>Наличие пюпитра</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B419CA" w:rsidRDefault="002653F0" w:rsidP="002653F0">
            <w:pPr>
              <w:spacing w:after="0" w:line="240" w:lineRule="auto"/>
              <w:rPr>
                <w:rFonts w:ascii="Times New Roman" w:hAnsi="Times New Roman"/>
                <w:sz w:val="18"/>
                <w:szCs w:val="18"/>
              </w:rPr>
            </w:pPr>
            <w:r>
              <w:rPr>
                <w:rFonts w:ascii="Times New Roman" w:hAnsi="Times New Roman"/>
                <w:sz w:val="18"/>
                <w:szCs w:val="18"/>
              </w:rPr>
              <w:t>Наличие откидного сиденья</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2320" w:type="pct"/>
            <w:gridSpan w:val="6"/>
          </w:tcPr>
          <w:p w:rsidR="002653F0" w:rsidRPr="00B419CA" w:rsidRDefault="002653F0" w:rsidP="002653F0">
            <w:pPr>
              <w:tabs>
                <w:tab w:val="left" w:pos="2063"/>
              </w:tabs>
              <w:spacing w:after="0" w:line="240" w:lineRule="auto"/>
              <w:rPr>
                <w:rFonts w:ascii="Times New Roman" w:hAnsi="Times New Roman"/>
                <w:b/>
                <w:sz w:val="18"/>
                <w:szCs w:val="18"/>
                <w:u w:val="single"/>
              </w:rPr>
            </w:pPr>
            <w:r>
              <w:rPr>
                <w:rFonts w:ascii="Times New Roman" w:hAnsi="Times New Roman"/>
                <w:b/>
                <w:sz w:val="18"/>
                <w:szCs w:val="18"/>
                <w:u w:val="single"/>
              </w:rPr>
              <w:t>Дополнительные характеристики*</w:t>
            </w:r>
            <w:r>
              <w:rPr>
                <w:rFonts w:ascii="Times New Roman" w:hAnsi="Times New Roman"/>
                <w:b/>
                <w:sz w:val="18"/>
                <w:szCs w:val="18"/>
                <w:u w:val="single"/>
                <w:lang w:val="en-US"/>
              </w:rPr>
              <w:t>:</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F4704F" w:rsidRDefault="002653F0" w:rsidP="002653F0">
            <w:pPr>
              <w:spacing w:after="0" w:line="240" w:lineRule="auto"/>
              <w:rPr>
                <w:rFonts w:ascii="Times New Roman" w:hAnsi="Times New Roman"/>
                <w:sz w:val="18"/>
                <w:szCs w:val="18"/>
              </w:rPr>
            </w:pPr>
            <w:r>
              <w:rPr>
                <w:rFonts w:ascii="Times New Roman" w:hAnsi="Times New Roman"/>
                <w:sz w:val="18"/>
                <w:szCs w:val="18"/>
              </w:rPr>
              <w:t xml:space="preserve">Габаритная ширина </w:t>
            </w:r>
          </w:p>
        </w:tc>
        <w:tc>
          <w:tcPr>
            <w:tcW w:w="734" w:type="pct"/>
            <w:gridSpan w:val="2"/>
          </w:tcPr>
          <w:p w:rsidR="002653F0" w:rsidRPr="00F4704F" w:rsidRDefault="00445385" w:rsidP="00445385">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cs="Times New Roman"/>
                <w:sz w:val="18"/>
                <w:szCs w:val="18"/>
                <w:lang w:eastAsia="ru-RU"/>
              </w:rPr>
              <w:t>≥</w:t>
            </w:r>
            <w:r>
              <w:rPr>
                <w:rFonts w:ascii="Times New Roman" w:hAnsi="Times New Roman"/>
                <w:sz w:val="18"/>
                <w:szCs w:val="18"/>
                <w:lang w:eastAsia="ru-RU"/>
              </w:rPr>
              <w:t xml:space="preserve"> 990 и </w:t>
            </w:r>
            <w:r>
              <w:rPr>
                <w:rFonts w:asciiTheme="minorBidi" w:hAnsiTheme="minorBidi"/>
                <w:sz w:val="18"/>
                <w:szCs w:val="18"/>
                <w:lang w:eastAsia="ru-RU"/>
              </w:rPr>
              <w:t>≤</w:t>
            </w:r>
            <w:r>
              <w:rPr>
                <w:rFonts w:ascii="Times New Roman" w:hAnsi="Times New Roman"/>
                <w:sz w:val="18"/>
                <w:szCs w:val="18"/>
                <w:lang w:eastAsia="ru-RU"/>
              </w:rPr>
              <w:t xml:space="preserve"> 1</w:t>
            </w:r>
            <w:r w:rsidR="00835822">
              <w:rPr>
                <w:rFonts w:ascii="Times New Roman" w:hAnsi="Times New Roman"/>
                <w:sz w:val="18"/>
                <w:szCs w:val="18"/>
                <w:lang w:eastAsia="ru-RU"/>
              </w:rPr>
              <w:t xml:space="preserve"> </w:t>
            </w:r>
            <w:r>
              <w:rPr>
                <w:rFonts w:ascii="Times New Roman" w:hAnsi="Times New Roman"/>
                <w:sz w:val="18"/>
                <w:szCs w:val="18"/>
                <w:lang w:eastAsia="ru-RU"/>
              </w:rPr>
              <w:t>1</w:t>
            </w:r>
            <w:r w:rsidR="00835822">
              <w:rPr>
                <w:rFonts w:ascii="Times New Roman" w:hAnsi="Times New Roman"/>
                <w:sz w:val="18"/>
                <w:szCs w:val="18"/>
                <w:lang w:eastAsia="ru-RU"/>
              </w:rPr>
              <w:t>0</w:t>
            </w:r>
            <w:r>
              <w:rPr>
                <w:rFonts w:ascii="Times New Roman" w:hAnsi="Times New Roman"/>
                <w:sz w:val="18"/>
                <w:szCs w:val="18"/>
                <w:lang w:eastAsia="ru-RU"/>
              </w:rPr>
              <w:t>0</w:t>
            </w:r>
          </w:p>
        </w:tc>
        <w:tc>
          <w:tcPr>
            <w:tcW w:w="260" w:type="pct"/>
            <w:gridSpan w:val="2"/>
          </w:tcPr>
          <w:p w:rsidR="002653F0" w:rsidRPr="002E5726" w:rsidRDefault="00E0468F" w:rsidP="002653F0">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2653F0" w:rsidRPr="00110B68" w:rsidRDefault="002653F0" w:rsidP="002653F0">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B419CA" w:rsidRDefault="002653F0" w:rsidP="002653F0">
            <w:pPr>
              <w:spacing w:after="0" w:line="240" w:lineRule="auto"/>
              <w:rPr>
                <w:rFonts w:ascii="Times New Roman" w:hAnsi="Times New Roman"/>
                <w:sz w:val="18"/>
                <w:szCs w:val="18"/>
              </w:rPr>
            </w:pPr>
            <w:r>
              <w:rPr>
                <w:rFonts w:ascii="Times New Roman" w:hAnsi="Times New Roman"/>
                <w:sz w:val="18"/>
                <w:szCs w:val="18"/>
              </w:rPr>
              <w:t>Габаритная г</w:t>
            </w:r>
            <w:r w:rsidRPr="00B419CA">
              <w:rPr>
                <w:rFonts w:ascii="Times New Roman" w:hAnsi="Times New Roman"/>
                <w:sz w:val="18"/>
                <w:szCs w:val="18"/>
              </w:rPr>
              <w:t>лубина</w:t>
            </w:r>
          </w:p>
        </w:tc>
        <w:tc>
          <w:tcPr>
            <w:tcW w:w="734" w:type="pct"/>
            <w:gridSpan w:val="2"/>
          </w:tcPr>
          <w:p w:rsidR="002653F0" w:rsidRPr="0089166E"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cs="Times New Roman"/>
                <w:sz w:val="18"/>
                <w:szCs w:val="18"/>
                <w:lang w:eastAsia="ru-RU"/>
              </w:rPr>
              <w:t>≥</w:t>
            </w:r>
            <w:r>
              <w:rPr>
                <w:rFonts w:ascii="Times New Roman" w:hAnsi="Times New Roman"/>
                <w:sz w:val="18"/>
                <w:szCs w:val="18"/>
                <w:lang w:eastAsia="ru-RU"/>
              </w:rPr>
              <w:t xml:space="preserve"> 550 и </w:t>
            </w:r>
            <w:r>
              <w:rPr>
                <w:rFonts w:asciiTheme="minorBidi" w:hAnsiTheme="minorBidi"/>
                <w:sz w:val="18"/>
                <w:szCs w:val="18"/>
                <w:lang w:eastAsia="ru-RU"/>
              </w:rPr>
              <w:t>≤</w:t>
            </w:r>
            <w:r>
              <w:rPr>
                <w:rFonts w:ascii="Times New Roman" w:hAnsi="Times New Roman"/>
                <w:sz w:val="18"/>
                <w:szCs w:val="18"/>
                <w:lang w:eastAsia="ru-RU"/>
              </w:rPr>
              <w:t xml:space="preserve"> 580</w:t>
            </w:r>
          </w:p>
        </w:tc>
        <w:tc>
          <w:tcPr>
            <w:tcW w:w="260" w:type="pct"/>
            <w:gridSpan w:val="2"/>
          </w:tcPr>
          <w:p w:rsidR="002653F0" w:rsidRPr="002E5726" w:rsidRDefault="00E0468F" w:rsidP="002653F0">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2653F0" w:rsidRPr="00110B68" w:rsidRDefault="002653F0" w:rsidP="002653F0">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B419CA" w:rsidRDefault="002653F0" w:rsidP="002653F0">
            <w:pPr>
              <w:spacing w:after="0" w:line="240" w:lineRule="auto"/>
              <w:rPr>
                <w:rFonts w:ascii="Times New Roman" w:hAnsi="Times New Roman"/>
                <w:sz w:val="18"/>
                <w:szCs w:val="18"/>
              </w:rPr>
            </w:pPr>
            <w:r>
              <w:rPr>
                <w:rFonts w:ascii="Times New Roman" w:hAnsi="Times New Roman"/>
                <w:sz w:val="18"/>
                <w:szCs w:val="18"/>
              </w:rPr>
              <w:t>Габаритная высота</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cs="Times New Roman"/>
                <w:sz w:val="18"/>
                <w:szCs w:val="18"/>
                <w:lang w:eastAsia="ru-RU"/>
              </w:rPr>
              <w:t>≥</w:t>
            </w:r>
            <w:r>
              <w:rPr>
                <w:rFonts w:ascii="Times New Roman" w:hAnsi="Times New Roman"/>
                <w:sz w:val="18"/>
                <w:szCs w:val="18"/>
                <w:lang w:eastAsia="ru-RU"/>
              </w:rPr>
              <w:t xml:space="preserve"> 815 и </w:t>
            </w:r>
            <w:r>
              <w:rPr>
                <w:rFonts w:asciiTheme="minorBidi" w:hAnsiTheme="minorBidi"/>
                <w:sz w:val="18"/>
                <w:szCs w:val="18"/>
                <w:lang w:eastAsia="ru-RU"/>
              </w:rPr>
              <w:t>≤</w:t>
            </w:r>
            <w:r>
              <w:rPr>
                <w:rFonts w:ascii="Times New Roman" w:hAnsi="Times New Roman"/>
                <w:sz w:val="18"/>
                <w:szCs w:val="18"/>
                <w:lang w:eastAsia="ru-RU"/>
              </w:rPr>
              <w:t xml:space="preserve"> 825</w:t>
            </w:r>
          </w:p>
        </w:tc>
        <w:tc>
          <w:tcPr>
            <w:tcW w:w="260" w:type="pct"/>
            <w:gridSpan w:val="2"/>
          </w:tcPr>
          <w:p w:rsidR="002653F0" w:rsidRPr="002E5726" w:rsidRDefault="002653F0" w:rsidP="002653F0">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2653F0" w:rsidRPr="00110B68" w:rsidRDefault="002653F0" w:rsidP="002653F0">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Default="002653F0" w:rsidP="002653F0">
            <w:pPr>
              <w:spacing w:after="0" w:line="240" w:lineRule="auto"/>
              <w:rPr>
                <w:rFonts w:ascii="Times New Roman" w:hAnsi="Times New Roman"/>
                <w:sz w:val="18"/>
                <w:szCs w:val="18"/>
              </w:rPr>
            </w:pPr>
            <w:r>
              <w:rPr>
                <w:rFonts w:ascii="Times New Roman" w:hAnsi="Times New Roman"/>
                <w:sz w:val="18"/>
                <w:szCs w:val="18"/>
              </w:rPr>
              <w:t>Глубина сидений</w:t>
            </w:r>
          </w:p>
        </w:tc>
        <w:tc>
          <w:tcPr>
            <w:tcW w:w="734" w:type="pct"/>
            <w:gridSpan w:val="2"/>
          </w:tcPr>
          <w:p w:rsidR="002653F0" w:rsidRDefault="002653F0" w:rsidP="002653F0">
            <w:pPr>
              <w:tabs>
                <w:tab w:val="left" w:pos="408"/>
                <w:tab w:val="center" w:pos="1067"/>
              </w:tabs>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360</w:t>
            </w:r>
          </w:p>
        </w:tc>
        <w:tc>
          <w:tcPr>
            <w:tcW w:w="260" w:type="pct"/>
            <w:gridSpan w:val="2"/>
          </w:tcPr>
          <w:p w:rsidR="002653F0" w:rsidRDefault="002653F0" w:rsidP="002653F0">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2653F0" w:rsidRPr="00110B68" w:rsidRDefault="002653F0" w:rsidP="002653F0">
            <w:pPr>
              <w:spacing w:after="0" w:line="240" w:lineRule="auto"/>
              <w:rPr>
                <w:rFonts w:ascii="Times New Roman" w:hAnsi="Times New Roman"/>
                <w:sz w:val="18"/>
                <w:szCs w:val="18"/>
              </w:rPr>
            </w:pPr>
            <w:r w:rsidRPr="00110B68">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Default="002653F0" w:rsidP="002653F0">
            <w:pPr>
              <w:spacing w:after="0" w:line="240" w:lineRule="auto"/>
              <w:rPr>
                <w:rFonts w:ascii="Times New Roman" w:hAnsi="Times New Roman"/>
                <w:sz w:val="18"/>
                <w:szCs w:val="18"/>
              </w:rPr>
            </w:pPr>
            <w:r>
              <w:rPr>
                <w:rFonts w:ascii="Times New Roman" w:hAnsi="Times New Roman"/>
                <w:sz w:val="18"/>
                <w:szCs w:val="18"/>
              </w:rPr>
              <w:t>Допустимые отклонения по размерам</w:t>
            </w:r>
          </w:p>
        </w:tc>
        <w:tc>
          <w:tcPr>
            <w:tcW w:w="734" w:type="pct"/>
            <w:gridSpan w:val="2"/>
          </w:tcPr>
          <w:p w:rsidR="002653F0" w:rsidRPr="00175D60" w:rsidRDefault="002653F0" w:rsidP="002653F0">
            <w:pPr>
              <w:tabs>
                <w:tab w:val="left" w:pos="408"/>
                <w:tab w:val="center" w:pos="1067"/>
              </w:tabs>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r>
              <w:rPr>
                <w:rFonts w:ascii="Times New Roman" w:hAnsi="Times New Roman" w:cs="Times New Roman"/>
                <w:sz w:val="18"/>
                <w:szCs w:val="18"/>
                <w:lang w:val="en-US" w:eastAsia="ru-RU"/>
              </w:rPr>
              <w:t>/</w:t>
            </w:r>
            <w:r>
              <w:rPr>
                <w:rFonts w:ascii="Times New Roman" w:hAnsi="Times New Roman" w:cs="Times New Roman"/>
                <w:sz w:val="18"/>
                <w:szCs w:val="18"/>
                <w:lang w:eastAsia="ru-RU"/>
              </w:rPr>
              <w:t>- 20</w:t>
            </w:r>
          </w:p>
        </w:tc>
        <w:tc>
          <w:tcPr>
            <w:tcW w:w="260" w:type="pct"/>
            <w:gridSpan w:val="2"/>
          </w:tcPr>
          <w:p w:rsidR="002653F0" w:rsidRDefault="002653F0" w:rsidP="002653F0">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Default="002653F0" w:rsidP="002653F0">
            <w:pPr>
              <w:spacing w:after="0" w:line="240" w:lineRule="auto"/>
              <w:rPr>
                <w:rFonts w:ascii="Times New Roman" w:hAnsi="Times New Roman"/>
                <w:sz w:val="18"/>
                <w:szCs w:val="18"/>
              </w:rPr>
            </w:pPr>
            <w:r>
              <w:rPr>
                <w:rFonts w:ascii="Times New Roman" w:hAnsi="Times New Roman"/>
                <w:sz w:val="18"/>
                <w:szCs w:val="18"/>
              </w:rPr>
              <w:t>Конструкция</w:t>
            </w:r>
          </w:p>
          <w:p w:rsidR="002653F0" w:rsidRDefault="002653F0" w:rsidP="002653F0">
            <w:pPr>
              <w:rPr>
                <w:rFonts w:ascii="Times New Roman" w:hAnsi="Times New Roman"/>
                <w:sz w:val="18"/>
                <w:szCs w:val="18"/>
              </w:rPr>
            </w:pPr>
          </w:p>
          <w:p w:rsidR="002653F0" w:rsidRPr="00BC7844" w:rsidRDefault="002653F0" w:rsidP="002653F0">
            <w:pPr>
              <w:ind w:firstLine="708"/>
              <w:rPr>
                <w:rFonts w:ascii="Times New Roman" w:hAnsi="Times New Roman"/>
                <w:sz w:val="18"/>
                <w:szCs w:val="18"/>
              </w:rPr>
            </w:pPr>
          </w:p>
        </w:tc>
        <w:tc>
          <w:tcPr>
            <w:tcW w:w="734" w:type="pct"/>
            <w:gridSpan w:val="2"/>
          </w:tcPr>
          <w:p w:rsidR="002653F0" w:rsidRDefault="002653F0" w:rsidP="002653F0">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F816BA">
              <w:rPr>
                <w:rFonts w:ascii="Times New Roman" w:hAnsi="Times New Roman"/>
                <w:sz w:val="18"/>
                <w:szCs w:val="18"/>
                <w:lang w:eastAsia="ru-RU"/>
              </w:rPr>
              <w:t>сварной металлический каркас рамы и закрепленные на нем три металлических перфорированных сиденья;</w:t>
            </w:r>
          </w:p>
          <w:p w:rsidR="002653F0" w:rsidRDefault="002653F0" w:rsidP="002653F0">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F816BA">
              <w:rPr>
                <w:rFonts w:ascii="Times New Roman" w:hAnsi="Times New Roman"/>
                <w:sz w:val="18"/>
                <w:szCs w:val="18"/>
                <w:lang w:eastAsia="ru-RU"/>
              </w:rPr>
              <w:t>каркас: металлические трубы</w:t>
            </w:r>
            <w:r>
              <w:rPr>
                <w:rFonts w:ascii="Times New Roman" w:hAnsi="Times New Roman"/>
                <w:sz w:val="18"/>
                <w:szCs w:val="18"/>
                <w:lang w:eastAsia="ru-RU"/>
              </w:rPr>
              <w:t xml:space="preserve"> прямоугольного сечения не менее</w:t>
            </w:r>
            <w:r w:rsidRPr="00F816BA">
              <w:rPr>
                <w:rFonts w:ascii="Times New Roman" w:hAnsi="Times New Roman"/>
                <w:sz w:val="18"/>
                <w:szCs w:val="18"/>
                <w:lang w:eastAsia="ru-RU"/>
              </w:rPr>
              <w:t xml:space="preserve"> 50 х 25</w:t>
            </w:r>
            <w:r>
              <w:rPr>
                <w:rFonts w:ascii="Times New Roman" w:hAnsi="Times New Roman"/>
                <w:sz w:val="18"/>
                <w:szCs w:val="18"/>
                <w:lang w:eastAsia="ru-RU"/>
              </w:rPr>
              <w:t xml:space="preserve"> мм и квадратного сечения не менее 50 х 50</w:t>
            </w:r>
            <w:r w:rsidRPr="00F816BA">
              <w:rPr>
                <w:rFonts w:ascii="Times New Roman" w:hAnsi="Times New Roman"/>
                <w:sz w:val="18"/>
                <w:szCs w:val="18"/>
                <w:lang w:eastAsia="ru-RU"/>
              </w:rPr>
              <w:t>, покрыт полимерно-порошковой краской;</w:t>
            </w:r>
          </w:p>
          <w:p w:rsidR="002653F0" w:rsidRDefault="002653F0" w:rsidP="002653F0">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F816BA">
              <w:rPr>
                <w:rFonts w:ascii="Times New Roman" w:hAnsi="Times New Roman"/>
                <w:sz w:val="18"/>
                <w:szCs w:val="18"/>
                <w:lang w:eastAsia="ru-RU"/>
              </w:rPr>
              <w:t>сиденье: каркас из фигурно согнутой трубы диаметром</w:t>
            </w:r>
            <w:r>
              <w:rPr>
                <w:rFonts w:ascii="Times New Roman" w:hAnsi="Times New Roman"/>
                <w:sz w:val="18"/>
                <w:szCs w:val="18"/>
                <w:lang w:eastAsia="ru-RU"/>
              </w:rPr>
              <w:t xml:space="preserve"> не менее</w:t>
            </w:r>
            <w:r w:rsidRPr="00F816BA">
              <w:rPr>
                <w:rFonts w:ascii="Times New Roman" w:hAnsi="Times New Roman"/>
                <w:sz w:val="18"/>
                <w:szCs w:val="18"/>
                <w:lang w:eastAsia="ru-RU"/>
              </w:rPr>
              <w:t xml:space="preserve"> 25 мм с распорками из трубы диаметром</w:t>
            </w:r>
            <w:r>
              <w:rPr>
                <w:rFonts w:ascii="Times New Roman" w:hAnsi="Times New Roman"/>
                <w:sz w:val="18"/>
                <w:szCs w:val="18"/>
                <w:lang w:eastAsia="ru-RU"/>
              </w:rPr>
              <w:t xml:space="preserve"> не менее</w:t>
            </w:r>
            <w:r w:rsidRPr="00F816BA">
              <w:rPr>
                <w:rFonts w:ascii="Times New Roman" w:hAnsi="Times New Roman"/>
                <w:sz w:val="18"/>
                <w:szCs w:val="18"/>
                <w:lang w:eastAsia="ru-RU"/>
              </w:rPr>
              <w:t xml:space="preserve"> 12 мм </w:t>
            </w:r>
          </w:p>
          <w:p w:rsidR="002653F0" w:rsidRDefault="002653F0" w:rsidP="002653F0">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опоры, расположены по краям секции и выполнены в виде перевернутой буквы Т</w:t>
            </w:r>
            <w:r w:rsidRPr="00886C5A">
              <w:rPr>
                <w:rFonts w:ascii="Times New Roman" w:hAnsi="Times New Roman"/>
                <w:sz w:val="18"/>
                <w:szCs w:val="18"/>
                <w:lang w:eastAsia="ru-RU"/>
              </w:rPr>
              <w:t>;</w:t>
            </w:r>
          </w:p>
          <w:p w:rsidR="002653F0" w:rsidRPr="00886C5A" w:rsidRDefault="002653F0" w:rsidP="002653F0">
            <w:pPr>
              <w:tabs>
                <w:tab w:val="left" w:pos="408"/>
                <w:tab w:val="center" w:pos="1067"/>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сиденье и спинка выполнены из перфорированного металлического листа. </w:t>
            </w:r>
          </w:p>
        </w:tc>
        <w:tc>
          <w:tcPr>
            <w:tcW w:w="260" w:type="pct"/>
            <w:gridSpan w:val="2"/>
          </w:tcPr>
          <w:p w:rsidR="002653F0" w:rsidRPr="00690D67" w:rsidRDefault="002653F0" w:rsidP="002653F0">
            <w:pPr>
              <w:spacing w:after="0" w:line="240" w:lineRule="auto"/>
              <w:jc w:val="center"/>
              <w:rPr>
                <w:rFonts w:ascii="Times New Roman" w:hAnsi="Times New Roman"/>
                <w:b/>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Default="002653F0" w:rsidP="002653F0">
            <w:pPr>
              <w:spacing w:after="0" w:line="240" w:lineRule="auto"/>
              <w:rPr>
                <w:rFonts w:ascii="Times New Roman" w:hAnsi="Times New Roman"/>
                <w:sz w:val="18"/>
                <w:szCs w:val="18"/>
              </w:rPr>
            </w:pPr>
            <w:r w:rsidRPr="00CD2B03">
              <w:rPr>
                <w:rFonts w:ascii="Times New Roman" w:hAnsi="Times New Roman"/>
                <w:sz w:val="18"/>
                <w:szCs w:val="18"/>
              </w:rPr>
              <w:t xml:space="preserve">Открытые </w:t>
            </w:r>
            <w:r>
              <w:rPr>
                <w:rFonts w:ascii="Times New Roman" w:hAnsi="Times New Roman"/>
                <w:sz w:val="18"/>
                <w:szCs w:val="18"/>
              </w:rPr>
              <w:t>(торцевые) стороны</w:t>
            </w:r>
            <w:r w:rsidRPr="00CD2B03">
              <w:rPr>
                <w:rFonts w:ascii="Times New Roman" w:hAnsi="Times New Roman"/>
                <w:sz w:val="18"/>
                <w:szCs w:val="18"/>
              </w:rPr>
              <w:t xml:space="preserve"> труб</w:t>
            </w:r>
            <w:r>
              <w:rPr>
                <w:rFonts w:ascii="Times New Roman" w:hAnsi="Times New Roman"/>
                <w:sz w:val="18"/>
                <w:szCs w:val="18"/>
              </w:rPr>
              <w:t xml:space="preserve"> каркаса и опор</w:t>
            </w:r>
            <w:r w:rsidRPr="00CD2B03">
              <w:rPr>
                <w:rFonts w:ascii="Times New Roman" w:hAnsi="Times New Roman"/>
                <w:sz w:val="18"/>
                <w:szCs w:val="18"/>
              </w:rPr>
              <w:t xml:space="preserve"> закрыты пластмассовыми заглушками.</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Соответствие</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CD2B03" w:rsidRDefault="002653F0" w:rsidP="002653F0">
            <w:pPr>
              <w:spacing w:after="0" w:line="240" w:lineRule="auto"/>
              <w:rPr>
                <w:rFonts w:ascii="Times New Roman" w:hAnsi="Times New Roman"/>
                <w:sz w:val="18"/>
                <w:szCs w:val="18"/>
              </w:rPr>
            </w:pPr>
            <w:r>
              <w:rPr>
                <w:rFonts w:ascii="Times New Roman" w:hAnsi="Times New Roman"/>
                <w:sz w:val="18"/>
                <w:szCs w:val="18"/>
              </w:rPr>
              <w:t>Покрытие</w:t>
            </w:r>
          </w:p>
        </w:tc>
        <w:tc>
          <w:tcPr>
            <w:tcW w:w="734" w:type="pct"/>
            <w:gridSpan w:val="2"/>
          </w:tcPr>
          <w:p w:rsidR="002653F0"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w:t>
            </w:r>
            <w:r w:rsidRPr="00886C5A">
              <w:rPr>
                <w:rFonts w:ascii="Times New Roman" w:hAnsi="Times New Roman"/>
                <w:sz w:val="18"/>
                <w:szCs w:val="18"/>
                <w:lang w:eastAsia="ru-RU"/>
              </w:rPr>
              <w:t>олиэфирная порошковая краска</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Pr="00B419CA" w:rsidRDefault="002653F0" w:rsidP="002653F0">
            <w:pPr>
              <w:spacing w:after="0" w:line="240" w:lineRule="auto"/>
              <w:rPr>
                <w:rFonts w:ascii="Times New Roman" w:hAnsi="Times New Roman"/>
                <w:sz w:val="18"/>
                <w:szCs w:val="18"/>
              </w:rPr>
            </w:pPr>
            <w:r>
              <w:rPr>
                <w:rFonts w:ascii="Times New Roman" w:hAnsi="Times New Roman"/>
                <w:sz w:val="18"/>
                <w:szCs w:val="18"/>
              </w:rPr>
              <w:t>Цвет каркаса и сидений</w:t>
            </w:r>
          </w:p>
        </w:tc>
        <w:tc>
          <w:tcPr>
            <w:tcW w:w="734" w:type="pct"/>
            <w:gridSpan w:val="2"/>
          </w:tcPr>
          <w:p w:rsidR="002653F0" w:rsidRPr="00F4704F"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Светло-серый</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734" w:type="pct"/>
          </w:tcPr>
          <w:p w:rsidR="002653F0" w:rsidRDefault="002653F0" w:rsidP="002653F0">
            <w:pPr>
              <w:spacing w:after="0" w:line="240" w:lineRule="auto"/>
              <w:rPr>
                <w:rFonts w:ascii="Times New Roman" w:hAnsi="Times New Roman"/>
                <w:sz w:val="18"/>
                <w:szCs w:val="18"/>
              </w:rPr>
            </w:pPr>
            <w:r>
              <w:rPr>
                <w:rFonts w:ascii="Times New Roman" w:hAnsi="Times New Roman"/>
                <w:sz w:val="18"/>
                <w:szCs w:val="18"/>
              </w:rPr>
              <w:t xml:space="preserve">Допустимая весовая нагрузка на одно сидение </w:t>
            </w:r>
          </w:p>
        </w:tc>
        <w:tc>
          <w:tcPr>
            <w:tcW w:w="734" w:type="pct"/>
            <w:gridSpan w:val="2"/>
          </w:tcPr>
          <w:p w:rsidR="002653F0" w:rsidRDefault="002653F0" w:rsidP="002653F0">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 менее 120 кг.</w:t>
            </w:r>
          </w:p>
        </w:tc>
        <w:tc>
          <w:tcPr>
            <w:tcW w:w="260" w:type="pct"/>
            <w:gridSpan w:val="2"/>
          </w:tcPr>
          <w:p w:rsidR="002653F0" w:rsidRPr="00F4704F" w:rsidRDefault="002653F0" w:rsidP="002653F0">
            <w:pPr>
              <w:spacing w:after="0" w:line="240" w:lineRule="auto"/>
              <w:jc w:val="center"/>
              <w:rPr>
                <w:rFonts w:ascii="Times New Roman" w:hAnsi="Times New Roman"/>
                <w:sz w:val="18"/>
                <w:szCs w:val="18"/>
              </w:rPr>
            </w:pPr>
          </w:p>
        </w:tc>
        <w:tc>
          <w:tcPr>
            <w:tcW w:w="592" w:type="pct"/>
          </w:tcPr>
          <w:p w:rsidR="002653F0" w:rsidRPr="00F4704F" w:rsidRDefault="002653F0" w:rsidP="002653F0">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653F0" w:rsidRPr="00A508D1" w:rsidTr="002F7FDE">
        <w:tc>
          <w:tcPr>
            <w:tcW w:w="205" w:type="pct"/>
            <w:vMerge/>
          </w:tcPr>
          <w:p w:rsidR="002653F0" w:rsidRDefault="002653F0" w:rsidP="002653F0">
            <w:pPr>
              <w:spacing w:after="0" w:line="240" w:lineRule="auto"/>
              <w:jc w:val="center"/>
              <w:rPr>
                <w:rFonts w:ascii="Times New Roman" w:hAnsi="Times New Roman"/>
                <w:b/>
                <w:sz w:val="18"/>
                <w:szCs w:val="18"/>
              </w:rPr>
            </w:pPr>
          </w:p>
        </w:tc>
        <w:tc>
          <w:tcPr>
            <w:tcW w:w="434" w:type="pct"/>
            <w:vMerge/>
            <w:shd w:val="clear" w:color="auto" w:fill="auto"/>
          </w:tcPr>
          <w:p w:rsidR="002653F0" w:rsidRPr="00795820" w:rsidRDefault="002653F0" w:rsidP="002653F0">
            <w:pPr>
              <w:spacing w:after="0" w:line="240" w:lineRule="auto"/>
              <w:rPr>
                <w:rFonts w:ascii="Times New Roman" w:hAnsi="Times New Roman"/>
                <w:b/>
                <w:sz w:val="18"/>
                <w:szCs w:val="18"/>
              </w:rPr>
            </w:pPr>
          </w:p>
        </w:tc>
        <w:tc>
          <w:tcPr>
            <w:tcW w:w="2320" w:type="pct"/>
            <w:gridSpan w:val="6"/>
          </w:tcPr>
          <w:p w:rsidR="002653F0" w:rsidRPr="009D56BC" w:rsidRDefault="002653F0" w:rsidP="002653F0">
            <w:pPr>
              <w:tabs>
                <w:tab w:val="left" w:pos="5011"/>
                <w:tab w:val="left" w:pos="5203"/>
              </w:tabs>
              <w:spacing w:after="0" w:line="240" w:lineRule="auto"/>
              <w:jc w:val="both"/>
              <w:rPr>
                <w:rFonts w:ascii="Times New Roman" w:hAnsi="Times New Roman"/>
                <w:b/>
                <w:i/>
                <w:sz w:val="18"/>
                <w:szCs w:val="18"/>
              </w:rPr>
            </w:pPr>
            <w:r w:rsidRPr="009D56BC">
              <w:rPr>
                <w:rFonts w:ascii="Times New Roman" w:hAnsi="Times New Roman"/>
                <w:b/>
                <w:i/>
                <w:sz w:val="18"/>
                <w:szCs w:val="18"/>
                <w:lang w:eastAsia="ru-RU"/>
              </w:rPr>
              <w:t xml:space="preserve">Дополнительные характеристики определены Заказчиком </w:t>
            </w:r>
            <w:r w:rsidRPr="009D56BC">
              <w:rPr>
                <w:rFonts w:ascii="Times New Roman" w:hAnsi="Times New Roman"/>
                <w:b/>
                <w:i/>
                <w:sz w:val="18"/>
                <w:szCs w:val="18"/>
              </w:rPr>
              <w:t>для уточнения необходимых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срока эксплуатации, в том числе:</w:t>
            </w:r>
          </w:p>
          <w:p w:rsidR="002653F0" w:rsidRPr="002653F0" w:rsidRDefault="002653F0" w:rsidP="002653F0">
            <w:pPr>
              <w:pStyle w:val="a7"/>
              <w:numPr>
                <w:ilvl w:val="0"/>
                <w:numId w:val="21"/>
              </w:numPr>
              <w:tabs>
                <w:tab w:val="left" w:pos="231"/>
              </w:tabs>
              <w:spacing w:after="0" w:line="240" w:lineRule="auto"/>
              <w:ind w:left="0" w:firstLine="33"/>
              <w:rPr>
                <w:rFonts w:ascii="Times New Roman" w:hAnsi="Times New Roman"/>
                <w:b/>
                <w:i/>
                <w:sz w:val="18"/>
                <w:szCs w:val="18"/>
              </w:rPr>
            </w:pPr>
            <w:r w:rsidRPr="002653F0">
              <w:rPr>
                <w:rFonts w:ascii="Times New Roman" w:hAnsi="Times New Roman"/>
                <w:b/>
                <w:i/>
                <w:sz w:val="18"/>
                <w:szCs w:val="18"/>
              </w:rPr>
              <w:t>Заказчиком дополнительно, определены минимально и максимально допустимые значения габаритных размеров, общее описание конструкции и цвет - для обеспечения соответствия и эстетической совместимости секций с уже имеющимися, а также с учетом места их установки.</w:t>
            </w:r>
          </w:p>
          <w:p w:rsidR="002653F0" w:rsidRDefault="002653F0" w:rsidP="002653F0">
            <w:pPr>
              <w:pStyle w:val="a7"/>
              <w:numPr>
                <w:ilvl w:val="0"/>
                <w:numId w:val="21"/>
              </w:numPr>
              <w:tabs>
                <w:tab w:val="left" w:pos="231"/>
              </w:tabs>
              <w:spacing w:after="0" w:line="240" w:lineRule="auto"/>
              <w:ind w:left="0" w:firstLine="13"/>
              <w:rPr>
                <w:rFonts w:ascii="Times New Roman" w:hAnsi="Times New Roman"/>
                <w:b/>
                <w:i/>
                <w:sz w:val="18"/>
                <w:szCs w:val="18"/>
              </w:rPr>
            </w:pPr>
            <w:r w:rsidRPr="009D56BC">
              <w:rPr>
                <w:rFonts w:ascii="Times New Roman" w:hAnsi="Times New Roman"/>
                <w:b/>
                <w:i/>
                <w:sz w:val="18"/>
                <w:szCs w:val="18"/>
              </w:rPr>
              <w:t>Наличие пластиковых заглушек</w:t>
            </w:r>
            <w:r>
              <w:rPr>
                <w:rFonts w:ascii="Times New Roman" w:hAnsi="Times New Roman"/>
                <w:b/>
                <w:i/>
                <w:sz w:val="18"/>
                <w:szCs w:val="18"/>
              </w:rPr>
              <w:t>, тип конструкции и опор, а также максимально допустимой весовой нагрузки</w:t>
            </w:r>
            <w:r w:rsidRPr="009D56BC">
              <w:rPr>
                <w:rFonts w:ascii="Times New Roman" w:hAnsi="Times New Roman"/>
                <w:b/>
                <w:i/>
                <w:sz w:val="18"/>
                <w:szCs w:val="18"/>
              </w:rPr>
              <w:t xml:space="preserve"> – для безопасности и исключения возможности повреждения напольного покрытия</w:t>
            </w:r>
            <w:r>
              <w:rPr>
                <w:rFonts w:ascii="Times New Roman" w:hAnsi="Times New Roman"/>
                <w:b/>
                <w:i/>
                <w:sz w:val="18"/>
                <w:szCs w:val="18"/>
              </w:rPr>
              <w:t xml:space="preserve"> и обеспечения комфортной посадки</w:t>
            </w:r>
            <w:r w:rsidRPr="009D56BC">
              <w:rPr>
                <w:rFonts w:ascii="Times New Roman" w:hAnsi="Times New Roman"/>
                <w:b/>
                <w:i/>
                <w:sz w:val="18"/>
                <w:szCs w:val="18"/>
              </w:rPr>
              <w:t>.</w:t>
            </w:r>
          </w:p>
          <w:p w:rsidR="002653F0" w:rsidRPr="009762EE" w:rsidRDefault="002653F0" w:rsidP="002653F0">
            <w:pPr>
              <w:pStyle w:val="a7"/>
              <w:numPr>
                <w:ilvl w:val="0"/>
                <w:numId w:val="21"/>
              </w:numPr>
              <w:tabs>
                <w:tab w:val="left" w:pos="231"/>
              </w:tabs>
              <w:spacing w:after="0" w:line="240" w:lineRule="auto"/>
              <w:ind w:left="0" w:firstLine="13"/>
              <w:rPr>
                <w:rFonts w:ascii="Times New Roman" w:hAnsi="Times New Roman"/>
                <w:b/>
                <w:i/>
                <w:sz w:val="18"/>
                <w:szCs w:val="18"/>
              </w:rPr>
            </w:pPr>
            <w:r w:rsidRPr="009762EE">
              <w:rPr>
                <w:rFonts w:ascii="Times New Roman" w:hAnsi="Times New Roman"/>
                <w:b/>
                <w:i/>
                <w:sz w:val="18"/>
                <w:szCs w:val="18"/>
              </w:rPr>
              <w:t>Тип покрытия и материал каркаса и тип конструкции  - для обеспечения  повышенной износостойкости и увеличения срока службы.</w:t>
            </w:r>
          </w:p>
        </w:tc>
        <w:tc>
          <w:tcPr>
            <w:tcW w:w="198" w:type="pct"/>
            <w:vMerge/>
          </w:tcPr>
          <w:p w:rsidR="002653F0" w:rsidRDefault="002653F0" w:rsidP="002653F0">
            <w:pPr>
              <w:spacing w:after="0" w:line="240" w:lineRule="auto"/>
              <w:jc w:val="center"/>
              <w:rPr>
                <w:rFonts w:ascii="Times New Roman" w:hAnsi="Times New Roman"/>
                <w:b/>
                <w:sz w:val="18"/>
                <w:szCs w:val="18"/>
              </w:rPr>
            </w:pPr>
          </w:p>
        </w:tc>
        <w:tc>
          <w:tcPr>
            <w:tcW w:w="247" w:type="pct"/>
            <w:vMerge/>
          </w:tcPr>
          <w:p w:rsidR="002653F0" w:rsidRDefault="002653F0" w:rsidP="002653F0">
            <w:pPr>
              <w:spacing w:after="0" w:line="240" w:lineRule="auto"/>
              <w:jc w:val="center"/>
              <w:rPr>
                <w:rFonts w:ascii="Times New Roman" w:hAnsi="Times New Roman"/>
                <w:b/>
                <w:sz w:val="18"/>
                <w:szCs w:val="18"/>
              </w:rPr>
            </w:pPr>
          </w:p>
        </w:tc>
        <w:tc>
          <w:tcPr>
            <w:tcW w:w="413" w:type="pct"/>
            <w:vMerge/>
          </w:tcPr>
          <w:p w:rsidR="002653F0" w:rsidRPr="00B419CA" w:rsidRDefault="002653F0" w:rsidP="002653F0">
            <w:pPr>
              <w:spacing w:after="0" w:line="240" w:lineRule="auto"/>
              <w:jc w:val="center"/>
              <w:rPr>
                <w:rFonts w:ascii="Times New Roman" w:hAnsi="Times New Roman"/>
                <w:b/>
                <w:sz w:val="18"/>
                <w:szCs w:val="18"/>
              </w:rPr>
            </w:pPr>
          </w:p>
        </w:tc>
        <w:tc>
          <w:tcPr>
            <w:tcW w:w="289"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28"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373"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c>
          <w:tcPr>
            <w:tcW w:w="292" w:type="pct"/>
            <w:vMerge/>
            <w:shd w:val="clear" w:color="auto" w:fill="FFFF99"/>
          </w:tcPr>
          <w:p w:rsidR="002653F0" w:rsidRPr="00A508D1" w:rsidRDefault="002653F0" w:rsidP="002653F0">
            <w:pPr>
              <w:spacing w:after="0" w:line="240" w:lineRule="auto"/>
              <w:jc w:val="center"/>
              <w:rPr>
                <w:rFonts w:ascii="Times New Roman" w:hAnsi="Times New Roman"/>
                <w:sz w:val="18"/>
                <w:szCs w:val="18"/>
              </w:rPr>
            </w:pPr>
          </w:p>
        </w:tc>
      </w:tr>
      <w:tr w:rsidR="002F7FDE" w:rsidRPr="00A508D1" w:rsidTr="002F7FDE">
        <w:tc>
          <w:tcPr>
            <w:tcW w:w="205" w:type="pct"/>
            <w:vMerge w:val="restart"/>
          </w:tcPr>
          <w:p w:rsidR="002F7FDE" w:rsidRDefault="002F7FDE" w:rsidP="002F7FDE">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34" w:type="pct"/>
            <w:vMerge w:val="restart"/>
            <w:shd w:val="clear" w:color="auto" w:fill="auto"/>
          </w:tcPr>
          <w:p w:rsidR="002F7FDE" w:rsidRPr="00822E58" w:rsidRDefault="002F7FDE" w:rsidP="002F7FDE">
            <w:pPr>
              <w:spacing w:after="0" w:line="240" w:lineRule="auto"/>
              <w:rPr>
                <w:rFonts w:ascii="Times New Roman" w:hAnsi="Times New Roman"/>
                <w:b/>
                <w:sz w:val="18"/>
                <w:szCs w:val="18"/>
              </w:rPr>
            </w:pPr>
            <w:r w:rsidRPr="00822E58">
              <w:rPr>
                <w:rFonts w:ascii="Times New Roman" w:hAnsi="Times New Roman"/>
                <w:b/>
                <w:sz w:val="18"/>
                <w:szCs w:val="18"/>
              </w:rPr>
              <w:t>Секция стульев многоместная</w:t>
            </w:r>
          </w:p>
        </w:tc>
        <w:tc>
          <w:tcPr>
            <w:tcW w:w="734" w:type="pct"/>
          </w:tcPr>
          <w:p w:rsidR="002F7FDE" w:rsidRPr="00690D67" w:rsidRDefault="002F7FDE" w:rsidP="002F7FDE">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Наименование показателя/</w:t>
            </w:r>
          </w:p>
          <w:p w:rsidR="002F7FDE" w:rsidRPr="00690D67" w:rsidRDefault="002F7FDE" w:rsidP="002F7FDE">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Технические характеристики</w:t>
            </w:r>
          </w:p>
        </w:tc>
        <w:tc>
          <w:tcPr>
            <w:tcW w:w="734" w:type="pct"/>
            <w:gridSpan w:val="2"/>
          </w:tcPr>
          <w:p w:rsidR="002F7FDE" w:rsidRPr="00690D67" w:rsidRDefault="002F7FDE" w:rsidP="002F7FDE">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Требования</w:t>
            </w:r>
          </w:p>
        </w:tc>
        <w:tc>
          <w:tcPr>
            <w:tcW w:w="260" w:type="pct"/>
            <w:gridSpan w:val="2"/>
          </w:tcPr>
          <w:p w:rsidR="002F7FDE" w:rsidRPr="00690D67" w:rsidRDefault="002F7FDE" w:rsidP="002F7FDE">
            <w:pPr>
              <w:spacing w:after="0" w:line="240" w:lineRule="auto"/>
              <w:rPr>
                <w:rFonts w:ascii="Times New Roman" w:hAnsi="Times New Roman"/>
                <w:b/>
                <w:sz w:val="18"/>
                <w:szCs w:val="18"/>
              </w:rPr>
            </w:pPr>
            <w:r w:rsidRPr="00690D67">
              <w:rPr>
                <w:rFonts w:ascii="Times New Roman" w:hAnsi="Times New Roman"/>
                <w:b/>
                <w:sz w:val="18"/>
                <w:szCs w:val="18"/>
              </w:rPr>
              <w:t>Ед. изм.</w:t>
            </w:r>
          </w:p>
        </w:tc>
        <w:tc>
          <w:tcPr>
            <w:tcW w:w="592" w:type="pct"/>
          </w:tcPr>
          <w:p w:rsidR="002F7FDE" w:rsidRPr="00690D67" w:rsidRDefault="002F7FDE" w:rsidP="002F7FDE">
            <w:pPr>
              <w:spacing w:after="0" w:line="240" w:lineRule="auto"/>
              <w:jc w:val="center"/>
              <w:rPr>
                <w:rFonts w:ascii="Times New Roman" w:hAnsi="Times New Roman"/>
                <w:b/>
                <w:sz w:val="18"/>
                <w:szCs w:val="18"/>
              </w:rPr>
            </w:pPr>
            <w:r w:rsidRPr="00690D67">
              <w:rPr>
                <w:rFonts w:ascii="Times New Roman" w:hAnsi="Times New Roman"/>
                <w:b/>
                <w:sz w:val="18"/>
                <w:szCs w:val="18"/>
              </w:rPr>
              <w:t>Инструкция по заполнению характеристик в заявке</w:t>
            </w:r>
          </w:p>
        </w:tc>
        <w:tc>
          <w:tcPr>
            <w:tcW w:w="198" w:type="pct"/>
            <w:vMerge w:val="restart"/>
          </w:tcPr>
          <w:p w:rsidR="002F7FDE" w:rsidRPr="00A508D1" w:rsidRDefault="002F7FDE" w:rsidP="002F7FDE">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47" w:type="pct"/>
            <w:vMerge w:val="restart"/>
          </w:tcPr>
          <w:p w:rsidR="002F7FDE" w:rsidRDefault="002D40E2" w:rsidP="002F7FDE">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3" w:type="pct"/>
            <w:vMerge w:val="restart"/>
          </w:tcPr>
          <w:p w:rsidR="002F7FDE" w:rsidRPr="00A508D1" w:rsidRDefault="002F7FDE" w:rsidP="002F7FDE">
            <w:pPr>
              <w:spacing w:after="0" w:line="240" w:lineRule="auto"/>
              <w:jc w:val="center"/>
              <w:rPr>
                <w:rFonts w:ascii="Times New Roman" w:hAnsi="Times New Roman"/>
                <w:b/>
                <w:sz w:val="18"/>
                <w:szCs w:val="18"/>
              </w:rPr>
            </w:pPr>
            <w:r w:rsidRPr="00374A30">
              <w:rPr>
                <w:rFonts w:ascii="Times New Roman" w:hAnsi="Times New Roman"/>
                <w:b/>
                <w:sz w:val="18"/>
                <w:szCs w:val="18"/>
              </w:rPr>
              <w:t>31.01.11.150-00000008</w:t>
            </w:r>
          </w:p>
        </w:tc>
        <w:tc>
          <w:tcPr>
            <w:tcW w:w="289"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c>
          <w:tcPr>
            <w:tcW w:w="228"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c>
          <w:tcPr>
            <w:tcW w:w="373"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c>
          <w:tcPr>
            <w:tcW w:w="292" w:type="pct"/>
            <w:vMerge w:val="restart"/>
            <w:shd w:val="clear" w:color="auto" w:fill="FFFF99"/>
          </w:tcPr>
          <w:p w:rsidR="002F7FDE" w:rsidRPr="00A508D1" w:rsidRDefault="002F7FDE" w:rsidP="002F7FDE">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B419CA"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Вид материала сиденья</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89166E">
              <w:rPr>
                <w:rFonts w:ascii="Times New Roman" w:hAnsi="Times New Roman"/>
                <w:sz w:val="18"/>
                <w:szCs w:val="18"/>
                <w:lang w:eastAsia="ru-RU"/>
              </w:rPr>
              <w:t>Металл</w:t>
            </w:r>
          </w:p>
        </w:tc>
        <w:tc>
          <w:tcPr>
            <w:tcW w:w="260" w:type="pct"/>
            <w:gridSpan w:val="2"/>
          </w:tcPr>
          <w:p w:rsidR="002D40E2" w:rsidRPr="00374A30" w:rsidRDefault="002D40E2" w:rsidP="002D40E2">
            <w:pPr>
              <w:spacing w:after="0" w:line="240" w:lineRule="auto"/>
              <w:jc w:val="center"/>
              <w:rPr>
                <w:rFonts w:ascii="Times New Roman" w:hAnsi="Times New Roman"/>
                <w:sz w:val="18"/>
                <w:szCs w:val="18"/>
              </w:rPr>
            </w:pPr>
          </w:p>
        </w:tc>
        <w:tc>
          <w:tcPr>
            <w:tcW w:w="592" w:type="pct"/>
          </w:tcPr>
          <w:p w:rsidR="002D40E2" w:rsidRPr="00374A30"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374A30"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Вид материала спинки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89166E">
              <w:rPr>
                <w:rFonts w:ascii="Times New Roman" w:hAnsi="Times New Roman"/>
                <w:sz w:val="18"/>
                <w:szCs w:val="18"/>
                <w:lang w:eastAsia="ru-RU"/>
              </w:rPr>
              <w:t>Металл</w:t>
            </w:r>
          </w:p>
        </w:tc>
        <w:tc>
          <w:tcPr>
            <w:tcW w:w="260" w:type="pct"/>
            <w:gridSpan w:val="2"/>
          </w:tcPr>
          <w:p w:rsidR="002D40E2" w:rsidRPr="00374A30" w:rsidRDefault="002D40E2" w:rsidP="002D40E2">
            <w:pPr>
              <w:spacing w:after="0" w:line="240" w:lineRule="auto"/>
              <w:jc w:val="center"/>
              <w:rPr>
                <w:rFonts w:ascii="Times New Roman" w:hAnsi="Times New Roman"/>
                <w:sz w:val="18"/>
                <w:szCs w:val="18"/>
              </w:rPr>
            </w:pPr>
          </w:p>
        </w:tc>
        <w:tc>
          <w:tcPr>
            <w:tcW w:w="592" w:type="pct"/>
          </w:tcPr>
          <w:p w:rsidR="002D40E2" w:rsidRPr="00374A30"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Количество посадочных мест</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r>
              <w:rPr>
                <w:rFonts w:ascii="Times New Roman" w:hAnsi="Times New Roman"/>
                <w:sz w:val="18"/>
                <w:szCs w:val="18"/>
              </w:rPr>
              <w:t>Шт</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мягкого сиденья</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мягкой спинки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подлокотников</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пюпитра</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B419CA" w:rsidRDefault="002D40E2" w:rsidP="002D40E2">
            <w:pPr>
              <w:spacing w:after="0" w:line="240" w:lineRule="auto"/>
              <w:rPr>
                <w:rFonts w:ascii="Times New Roman" w:hAnsi="Times New Roman"/>
                <w:sz w:val="18"/>
                <w:szCs w:val="18"/>
              </w:rPr>
            </w:pPr>
            <w:r>
              <w:rPr>
                <w:rFonts w:ascii="Times New Roman" w:hAnsi="Times New Roman"/>
                <w:sz w:val="18"/>
                <w:szCs w:val="18"/>
              </w:rPr>
              <w:t>Наличие откидного сиденья</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D40E2">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2320" w:type="pct"/>
            <w:gridSpan w:val="6"/>
          </w:tcPr>
          <w:p w:rsidR="002D40E2" w:rsidRPr="002D40E2" w:rsidRDefault="002D40E2" w:rsidP="002D40E2">
            <w:pPr>
              <w:spacing w:after="0" w:line="240" w:lineRule="auto"/>
              <w:rPr>
                <w:rFonts w:ascii="Times New Roman" w:hAnsi="Times New Roman" w:cs="Times New Roman"/>
                <w:b/>
                <w:sz w:val="18"/>
                <w:szCs w:val="18"/>
                <w:u w:val="single"/>
              </w:rPr>
            </w:pPr>
            <w:r w:rsidRPr="002D40E2">
              <w:rPr>
                <w:rFonts w:ascii="Times New Roman" w:hAnsi="Times New Roman" w:cs="Times New Roman"/>
                <w:b/>
                <w:sz w:val="18"/>
                <w:szCs w:val="18"/>
                <w:u w:val="single"/>
              </w:rPr>
              <w:t>Дополнительные характеристики</w:t>
            </w:r>
            <w:r>
              <w:rPr>
                <w:rFonts w:ascii="Times New Roman" w:hAnsi="Times New Roman" w:cs="Times New Roman"/>
                <w:b/>
                <w:sz w:val="18"/>
                <w:szCs w:val="18"/>
                <w:u w:val="single"/>
              </w:rPr>
              <w:t>*</w:t>
            </w:r>
            <w:r w:rsidRPr="002D40E2">
              <w:rPr>
                <w:rFonts w:ascii="Times New Roman" w:hAnsi="Times New Roman" w:cs="Times New Roman"/>
                <w:b/>
                <w:sz w:val="18"/>
                <w:szCs w:val="18"/>
                <w:u w:val="single"/>
                <w:lang w:val="en-US"/>
              </w:rPr>
              <w:t>:</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Pr>
                <w:rFonts w:ascii="Times New Roman" w:hAnsi="Times New Roman"/>
                <w:sz w:val="18"/>
                <w:szCs w:val="18"/>
              </w:rPr>
              <w:t>Материал каркаса</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w:t>
            </w:r>
            <w:r w:rsidRPr="0089166E">
              <w:rPr>
                <w:rFonts w:ascii="Times New Roman" w:hAnsi="Times New Roman"/>
                <w:sz w:val="18"/>
                <w:szCs w:val="18"/>
                <w:lang w:eastAsia="ru-RU"/>
              </w:rPr>
              <w:t>лоскоовальн</w:t>
            </w:r>
            <w:r>
              <w:rPr>
                <w:rFonts w:ascii="Times New Roman" w:hAnsi="Times New Roman"/>
                <w:sz w:val="18"/>
                <w:szCs w:val="18"/>
                <w:lang w:eastAsia="ru-RU"/>
              </w:rPr>
              <w:t xml:space="preserve">ая металлическая </w:t>
            </w:r>
            <w:r w:rsidRPr="0089166E">
              <w:rPr>
                <w:rFonts w:ascii="Times New Roman" w:hAnsi="Times New Roman"/>
                <w:sz w:val="18"/>
                <w:szCs w:val="18"/>
                <w:lang w:eastAsia="ru-RU"/>
              </w:rPr>
              <w:t>труб</w:t>
            </w:r>
            <w:r>
              <w:rPr>
                <w:rFonts w:ascii="Times New Roman" w:hAnsi="Times New Roman"/>
                <w:sz w:val="18"/>
                <w:szCs w:val="18"/>
                <w:lang w:eastAsia="ru-RU"/>
              </w:rPr>
              <w:t>а</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Pr>
                <w:rFonts w:ascii="Times New Roman" w:hAnsi="Times New Roman"/>
                <w:sz w:val="18"/>
                <w:szCs w:val="18"/>
              </w:rPr>
              <w:t>Материал обивки сидений и спинки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Искусственная кожа</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Ширина</w:t>
            </w:r>
          </w:p>
        </w:tc>
        <w:tc>
          <w:tcPr>
            <w:tcW w:w="734" w:type="pct"/>
            <w:gridSpan w:val="2"/>
          </w:tcPr>
          <w:p w:rsidR="002D40E2" w:rsidRPr="0089166E" w:rsidRDefault="002D40E2" w:rsidP="002D40E2">
            <w:pPr>
              <w:spacing w:after="0" w:line="240" w:lineRule="auto"/>
              <w:jc w:val="center"/>
              <w:rPr>
                <w:rFonts w:ascii="Times New Roman" w:hAnsi="Times New Roman"/>
                <w:sz w:val="18"/>
                <w:szCs w:val="18"/>
              </w:rPr>
            </w:pPr>
            <w:r w:rsidRPr="0089166E">
              <w:rPr>
                <w:rFonts w:ascii="Times New Roman" w:hAnsi="Times New Roman"/>
                <w:sz w:val="18"/>
                <w:szCs w:val="18"/>
              </w:rPr>
              <w:t>≥ 1805 ≤ 1825</w:t>
            </w:r>
          </w:p>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076EB3" w:rsidRDefault="002D40E2" w:rsidP="002D40E2">
            <w:pPr>
              <w:spacing w:after="0" w:line="240" w:lineRule="auto"/>
              <w:rPr>
                <w:rFonts w:ascii="Times New Roman" w:hAnsi="Times New Roman"/>
                <w:sz w:val="18"/>
                <w:szCs w:val="18"/>
              </w:rPr>
            </w:pPr>
            <w:r w:rsidRPr="00076EB3">
              <w:rPr>
                <w:rFonts w:ascii="Times New Roman" w:hAnsi="Times New Roman"/>
                <w:sz w:val="18"/>
                <w:szCs w:val="18"/>
              </w:rPr>
              <w:t>Высота</w:t>
            </w:r>
          </w:p>
        </w:tc>
        <w:tc>
          <w:tcPr>
            <w:tcW w:w="734" w:type="pct"/>
            <w:gridSpan w:val="2"/>
          </w:tcPr>
          <w:p w:rsidR="002D40E2" w:rsidRPr="00076EB3"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076EB3">
              <w:rPr>
                <w:rFonts w:ascii="Times New Roman" w:hAnsi="Times New Roman"/>
                <w:sz w:val="18"/>
                <w:szCs w:val="18"/>
              </w:rPr>
              <w:t>≥ 810 ≤ 830</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076EB3" w:rsidRDefault="002D40E2" w:rsidP="002D40E2">
            <w:pPr>
              <w:spacing w:after="0" w:line="240" w:lineRule="auto"/>
              <w:rPr>
                <w:rFonts w:ascii="Times New Roman" w:hAnsi="Times New Roman"/>
                <w:sz w:val="18"/>
                <w:szCs w:val="18"/>
              </w:rPr>
            </w:pPr>
            <w:r w:rsidRPr="00076EB3">
              <w:rPr>
                <w:rFonts w:ascii="Times New Roman" w:hAnsi="Times New Roman"/>
                <w:sz w:val="18"/>
                <w:szCs w:val="18"/>
              </w:rPr>
              <w:t>Глубина</w:t>
            </w:r>
          </w:p>
        </w:tc>
        <w:tc>
          <w:tcPr>
            <w:tcW w:w="734" w:type="pct"/>
            <w:gridSpan w:val="2"/>
          </w:tcPr>
          <w:p w:rsidR="002D40E2" w:rsidRPr="00076EB3"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076EB3">
              <w:rPr>
                <w:rFonts w:ascii="Times New Roman" w:hAnsi="Times New Roman"/>
                <w:sz w:val="18"/>
                <w:szCs w:val="18"/>
                <w:lang w:eastAsia="ru-RU"/>
              </w:rPr>
              <w:t>≥ 738 ≤ 758</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076EB3" w:rsidRDefault="002D40E2" w:rsidP="002D40E2">
            <w:pPr>
              <w:spacing w:after="0" w:line="240" w:lineRule="auto"/>
              <w:rPr>
                <w:rFonts w:ascii="Times New Roman" w:hAnsi="Times New Roman"/>
                <w:sz w:val="18"/>
                <w:szCs w:val="18"/>
              </w:rPr>
            </w:pPr>
            <w:r w:rsidRPr="00076EB3">
              <w:rPr>
                <w:rFonts w:ascii="Times New Roman" w:hAnsi="Times New Roman"/>
                <w:sz w:val="18"/>
                <w:szCs w:val="18"/>
              </w:rPr>
              <w:t>Конструкция</w:t>
            </w:r>
          </w:p>
        </w:tc>
        <w:tc>
          <w:tcPr>
            <w:tcW w:w="734" w:type="pct"/>
            <w:gridSpan w:val="2"/>
          </w:tcPr>
          <w:p w:rsidR="002D40E2" w:rsidRPr="00076EB3" w:rsidRDefault="002D40E2" w:rsidP="002D40E2">
            <w:pPr>
              <w:tabs>
                <w:tab w:val="left" w:pos="408"/>
                <w:tab w:val="center" w:pos="1067"/>
              </w:tabs>
              <w:spacing w:after="0" w:line="240" w:lineRule="auto"/>
              <w:rPr>
                <w:rFonts w:ascii="Times New Roman" w:hAnsi="Times New Roman"/>
                <w:sz w:val="18"/>
                <w:szCs w:val="18"/>
                <w:lang w:eastAsia="ru-RU"/>
              </w:rPr>
            </w:pPr>
            <w:r w:rsidRPr="00076EB3">
              <w:rPr>
                <w:rFonts w:ascii="Times New Roman" w:hAnsi="Times New Roman"/>
                <w:sz w:val="18"/>
                <w:szCs w:val="18"/>
                <w:lang w:eastAsia="ru-RU"/>
              </w:rPr>
              <w:t>Секция состоит из трех сидений и каркаса. Каркас состоит из четырех опор и  трех перекладин.  К задней перекладине крепятся спинки, к передней – сиденья, а нижняя перекладина располагается между задними опорами ближе к полу.</w:t>
            </w:r>
          </w:p>
          <w:p w:rsidR="002D40E2" w:rsidRDefault="002D40E2" w:rsidP="002D40E2">
            <w:pPr>
              <w:tabs>
                <w:tab w:val="left" w:pos="408"/>
                <w:tab w:val="center" w:pos="1067"/>
              </w:tabs>
              <w:spacing w:after="0" w:line="240" w:lineRule="auto"/>
              <w:rPr>
                <w:rFonts w:ascii="Times New Roman" w:hAnsi="Times New Roman"/>
                <w:bCs/>
                <w:sz w:val="18"/>
                <w:szCs w:val="18"/>
              </w:rPr>
            </w:pPr>
            <w:r>
              <w:rPr>
                <w:rFonts w:ascii="Times New Roman" w:hAnsi="Times New Roman"/>
                <w:bCs/>
                <w:sz w:val="18"/>
                <w:szCs w:val="18"/>
              </w:rPr>
              <w:t>Три разделенных между собой сиденья, каждое  с</w:t>
            </w:r>
            <w:r w:rsidRPr="00076EB3">
              <w:rPr>
                <w:rFonts w:ascii="Times New Roman" w:hAnsi="Times New Roman"/>
                <w:bCs/>
                <w:sz w:val="18"/>
                <w:szCs w:val="18"/>
              </w:rPr>
              <w:t>иденье представляет собой сварной каркас из  фигурно согнутого перфорированного металлического листа («ракушки») с приваренными к нему по бокам  плоскоовальными трубами</w:t>
            </w:r>
            <w:r>
              <w:rPr>
                <w:rFonts w:ascii="Times New Roman" w:hAnsi="Times New Roman"/>
                <w:bCs/>
                <w:sz w:val="18"/>
                <w:szCs w:val="18"/>
              </w:rPr>
              <w:t>.</w:t>
            </w:r>
          </w:p>
          <w:p w:rsidR="002D40E2" w:rsidRPr="00076EB3" w:rsidRDefault="002D40E2" w:rsidP="002D40E2">
            <w:pPr>
              <w:tabs>
                <w:tab w:val="left" w:pos="408"/>
                <w:tab w:val="center" w:pos="1067"/>
              </w:tabs>
              <w:spacing w:after="0" w:line="240" w:lineRule="auto"/>
              <w:rPr>
                <w:rFonts w:ascii="Times New Roman" w:hAnsi="Times New Roman"/>
                <w:sz w:val="18"/>
                <w:szCs w:val="18"/>
                <w:lang w:eastAsia="ru-RU"/>
              </w:rPr>
            </w:pPr>
            <w:r>
              <w:rPr>
                <w:rFonts w:ascii="Times New Roman" w:hAnsi="Times New Roman"/>
                <w:bCs/>
                <w:sz w:val="18"/>
                <w:szCs w:val="18"/>
              </w:rPr>
              <w:t>Наличие подлокотников по краям секции.</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p>
        </w:tc>
        <w:tc>
          <w:tcPr>
            <w:tcW w:w="592" w:type="pct"/>
          </w:tcPr>
          <w:p w:rsidR="002D40E2" w:rsidRPr="0063338F" w:rsidRDefault="002D40E2" w:rsidP="002D40E2">
            <w:pPr>
              <w:spacing w:after="0" w:line="240" w:lineRule="auto"/>
              <w:rPr>
                <w:rFonts w:ascii="Times New Roman" w:hAnsi="Times New Roman" w:cs="Times New Roman"/>
                <w:sz w:val="18"/>
                <w:szCs w:val="18"/>
              </w:rPr>
            </w:pPr>
            <w:r w:rsidRPr="00133AF7">
              <w:rPr>
                <w:rFonts w:ascii="Times New Roman" w:hAnsi="Times New Roman" w:cs="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Default="002D40E2" w:rsidP="002D40E2">
            <w:pPr>
              <w:spacing w:after="0" w:line="240" w:lineRule="auto"/>
              <w:rPr>
                <w:rFonts w:ascii="Times New Roman" w:hAnsi="Times New Roman"/>
                <w:sz w:val="18"/>
                <w:szCs w:val="18"/>
              </w:rPr>
            </w:pPr>
            <w:r w:rsidRPr="00CD2B03">
              <w:rPr>
                <w:rFonts w:ascii="Times New Roman" w:hAnsi="Times New Roman"/>
                <w:sz w:val="18"/>
                <w:szCs w:val="18"/>
              </w:rPr>
              <w:t>Открытые концы труб</w:t>
            </w:r>
            <w:r>
              <w:rPr>
                <w:rFonts w:ascii="Times New Roman" w:hAnsi="Times New Roman"/>
                <w:sz w:val="18"/>
                <w:szCs w:val="18"/>
              </w:rPr>
              <w:t xml:space="preserve"> каркаса с торцов и опор</w:t>
            </w:r>
            <w:r w:rsidRPr="00CD2B03">
              <w:rPr>
                <w:rFonts w:ascii="Times New Roman" w:hAnsi="Times New Roman"/>
                <w:sz w:val="18"/>
                <w:szCs w:val="18"/>
              </w:rPr>
              <w:t xml:space="preserve"> закрыты пластмассовыми заглушками.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Соответствие</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B419CA" w:rsidRDefault="002D40E2" w:rsidP="002D40E2">
            <w:pPr>
              <w:spacing w:after="0" w:line="240" w:lineRule="auto"/>
              <w:rPr>
                <w:rFonts w:ascii="Times New Roman" w:hAnsi="Times New Roman"/>
                <w:sz w:val="18"/>
                <w:szCs w:val="18"/>
              </w:rPr>
            </w:pPr>
            <w:r>
              <w:rPr>
                <w:rFonts w:ascii="Times New Roman" w:hAnsi="Times New Roman"/>
                <w:sz w:val="18"/>
                <w:szCs w:val="18"/>
              </w:rPr>
              <w:t>Цвет каркаса</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Светло-серый</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Pr>
                <w:rFonts w:ascii="Times New Roman" w:hAnsi="Times New Roman"/>
                <w:sz w:val="18"/>
                <w:szCs w:val="18"/>
              </w:rPr>
              <w:t>Цвет обивки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Голубой</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D40E2">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2320" w:type="pct"/>
            <w:gridSpan w:val="6"/>
          </w:tcPr>
          <w:p w:rsidR="002D40E2" w:rsidRPr="009D56BC" w:rsidRDefault="002D40E2" w:rsidP="002D40E2">
            <w:pPr>
              <w:tabs>
                <w:tab w:val="left" w:pos="5011"/>
                <w:tab w:val="left" w:pos="5203"/>
              </w:tabs>
              <w:spacing w:after="0" w:line="240" w:lineRule="auto"/>
              <w:jc w:val="both"/>
              <w:rPr>
                <w:rFonts w:ascii="Times New Roman" w:hAnsi="Times New Roman"/>
                <w:b/>
                <w:i/>
                <w:sz w:val="18"/>
                <w:szCs w:val="18"/>
              </w:rPr>
            </w:pPr>
            <w:r w:rsidRPr="009D56BC">
              <w:rPr>
                <w:rFonts w:ascii="Times New Roman" w:hAnsi="Times New Roman"/>
                <w:b/>
                <w:i/>
                <w:sz w:val="18"/>
                <w:szCs w:val="18"/>
                <w:lang w:eastAsia="ru-RU"/>
              </w:rPr>
              <w:t xml:space="preserve">Дополнительные характеристики определены Заказчиком </w:t>
            </w:r>
            <w:r w:rsidRPr="009D56BC">
              <w:rPr>
                <w:rFonts w:ascii="Times New Roman" w:hAnsi="Times New Roman"/>
                <w:b/>
                <w:i/>
                <w:sz w:val="18"/>
                <w:szCs w:val="18"/>
              </w:rPr>
              <w:t>для уточнения необходимых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срока эксплуатации, в том числе:</w:t>
            </w:r>
          </w:p>
          <w:p w:rsidR="002D40E2" w:rsidRPr="0098647C" w:rsidRDefault="002D40E2" w:rsidP="002D40E2">
            <w:pPr>
              <w:pStyle w:val="a7"/>
              <w:numPr>
                <w:ilvl w:val="0"/>
                <w:numId w:val="22"/>
              </w:numPr>
              <w:tabs>
                <w:tab w:val="left" w:pos="231"/>
              </w:tabs>
              <w:spacing w:after="0" w:line="240" w:lineRule="auto"/>
              <w:ind w:left="0" w:firstLine="31"/>
              <w:rPr>
                <w:rFonts w:ascii="Times New Roman" w:hAnsi="Times New Roman"/>
                <w:b/>
                <w:i/>
                <w:sz w:val="18"/>
                <w:szCs w:val="18"/>
              </w:rPr>
            </w:pPr>
            <w:r w:rsidRPr="0098647C">
              <w:rPr>
                <w:rFonts w:ascii="Times New Roman" w:hAnsi="Times New Roman"/>
                <w:b/>
                <w:i/>
                <w:sz w:val="18"/>
                <w:szCs w:val="18"/>
              </w:rPr>
              <w:t>Заказчиком дополнительно описаны тип конструкции, определены минимально и максимально  допустимые значения габаритных размеров, форма сидений и цвет - для обеспечения надежности и безопасности конструкции, соответствия и эстетической совместимости секций с уже имеющихся предметами мебели</w:t>
            </w:r>
            <w:r w:rsidRPr="00B8748A">
              <w:rPr>
                <w:rFonts w:ascii="Times New Roman" w:hAnsi="Times New Roman"/>
                <w:i/>
                <w:sz w:val="18"/>
                <w:szCs w:val="18"/>
              </w:rPr>
              <w:t>,</w:t>
            </w:r>
            <w:r w:rsidRPr="0098647C">
              <w:rPr>
                <w:rFonts w:ascii="Times New Roman" w:hAnsi="Times New Roman"/>
                <w:b/>
                <w:i/>
                <w:sz w:val="18"/>
                <w:szCs w:val="18"/>
              </w:rPr>
              <w:t xml:space="preserve"> с учетом места установки.</w:t>
            </w:r>
          </w:p>
          <w:p w:rsidR="002D40E2" w:rsidRDefault="002D40E2" w:rsidP="002D40E2">
            <w:pPr>
              <w:pStyle w:val="a7"/>
              <w:numPr>
                <w:ilvl w:val="0"/>
                <w:numId w:val="22"/>
              </w:numPr>
              <w:tabs>
                <w:tab w:val="left" w:pos="231"/>
              </w:tabs>
              <w:spacing w:after="0" w:line="240" w:lineRule="auto"/>
              <w:ind w:left="0" w:firstLine="13"/>
              <w:rPr>
                <w:rFonts w:ascii="Times New Roman" w:hAnsi="Times New Roman"/>
                <w:b/>
                <w:i/>
                <w:sz w:val="18"/>
                <w:szCs w:val="18"/>
              </w:rPr>
            </w:pPr>
            <w:r w:rsidRPr="009D56BC">
              <w:rPr>
                <w:rFonts w:ascii="Times New Roman" w:hAnsi="Times New Roman"/>
                <w:b/>
                <w:i/>
                <w:sz w:val="18"/>
                <w:szCs w:val="18"/>
              </w:rPr>
              <w:t>Наличие пластиковых заглушек</w:t>
            </w:r>
            <w:r>
              <w:rPr>
                <w:rFonts w:ascii="Times New Roman" w:hAnsi="Times New Roman"/>
                <w:b/>
                <w:i/>
                <w:sz w:val="18"/>
                <w:szCs w:val="18"/>
              </w:rPr>
              <w:t xml:space="preserve"> и тип конструкции</w:t>
            </w:r>
            <w:r w:rsidRPr="009D56BC">
              <w:rPr>
                <w:rFonts w:ascii="Times New Roman" w:hAnsi="Times New Roman"/>
                <w:b/>
                <w:i/>
                <w:sz w:val="18"/>
                <w:szCs w:val="18"/>
              </w:rPr>
              <w:t xml:space="preserve"> – для безопасности и исключения возможности повреждения напольного покрытия.</w:t>
            </w:r>
          </w:p>
          <w:p w:rsidR="002D40E2" w:rsidRPr="009D56BC" w:rsidRDefault="002D40E2" w:rsidP="002D40E2">
            <w:pPr>
              <w:pStyle w:val="a7"/>
              <w:numPr>
                <w:ilvl w:val="0"/>
                <w:numId w:val="22"/>
              </w:numPr>
              <w:tabs>
                <w:tab w:val="left" w:pos="231"/>
              </w:tabs>
              <w:spacing w:after="0" w:line="240" w:lineRule="auto"/>
              <w:ind w:left="0" w:firstLine="13"/>
              <w:rPr>
                <w:rFonts w:ascii="Times New Roman" w:hAnsi="Times New Roman"/>
                <w:b/>
                <w:i/>
                <w:sz w:val="18"/>
                <w:szCs w:val="18"/>
              </w:rPr>
            </w:pPr>
            <w:r w:rsidRPr="009D56BC">
              <w:rPr>
                <w:rFonts w:ascii="Times New Roman" w:hAnsi="Times New Roman"/>
                <w:b/>
                <w:i/>
                <w:sz w:val="18"/>
                <w:szCs w:val="18"/>
              </w:rPr>
              <w:t>Материал обивки сидений и спинок – для обеспечения комфортной посадки</w:t>
            </w:r>
            <w:r>
              <w:rPr>
                <w:rFonts w:ascii="Times New Roman" w:hAnsi="Times New Roman"/>
                <w:b/>
                <w:i/>
                <w:sz w:val="18"/>
                <w:szCs w:val="18"/>
              </w:rPr>
              <w:t xml:space="preserve"> и возможности обработки с использованием моющих средств</w:t>
            </w:r>
            <w:r w:rsidRPr="009D56BC">
              <w:rPr>
                <w:rFonts w:ascii="Times New Roman" w:hAnsi="Times New Roman"/>
                <w:b/>
                <w:i/>
                <w:sz w:val="18"/>
                <w:szCs w:val="18"/>
              </w:rPr>
              <w:t>.</w:t>
            </w:r>
            <w:r w:rsidRPr="009D56BC">
              <w:rPr>
                <w:rFonts w:ascii="Times New Roman" w:hAnsi="Times New Roman"/>
                <w:b/>
                <w:i/>
                <w:sz w:val="18"/>
                <w:szCs w:val="18"/>
                <w:lang w:eastAsia="ru-RU"/>
              </w:rPr>
              <w:t xml:space="preserve"> </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D40E2">
        <w:trPr>
          <w:trHeight w:val="224"/>
        </w:trPr>
        <w:tc>
          <w:tcPr>
            <w:tcW w:w="205" w:type="pct"/>
            <w:vMerge w:val="restart"/>
          </w:tcPr>
          <w:p w:rsidR="002D40E2" w:rsidRDefault="002D40E2" w:rsidP="002D40E2">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434" w:type="pct"/>
            <w:vMerge w:val="restart"/>
            <w:shd w:val="clear" w:color="auto" w:fill="auto"/>
          </w:tcPr>
          <w:p w:rsidR="002D40E2" w:rsidRPr="00822E58" w:rsidRDefault="002D40E2" w:rsidP="002D40E2">
            <w:pPr>
              <w:spacing w:after="0" w:line="240" w:lineRule="auto"/>
              <w:rPr>
                <w:rFonts w:ascii="Times New Roman" w:hAnsi="Times New Roman"/>
                <w:b/>
                <w:sz w:val="18"/>
                <w:szCs w:val="18"/>
              </w:rPr>
            </w:pPr>
            <w:r w:rsidRPr="00822E58">
              <w:rPr>
                <w:rFonts w:ascii="Times New Roman" w:hAnsi="Times New Roman"/>
                <w:b/>
                <w:sz w:val="18"/>
                <w:szCs w:val="18"/>
              </w:rPr>
              <w:t>Секция стульев многоместная</w:t>
            </w:r>
          </w:p>
        </w:tc>
        <w:tc>
          <w:tcPr>
            <w:tcW w:w="734" w:type="pct"/>
          </w:tcPr>
          <w:p w:rsidR="002D40E2" w:rsidRPr="00690D67" w:rsidRDefault="002D40E2" w:rsidP="002D40E2">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Наименование показателя/</w:t>
            </w:r>
          </w:p>
          <w:p w:rsidR="002D40E2" w:rsidRPr="00690D67" w:rsidRDefault="002D40E2" w:rsidP="002D40E2">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Технические характеристики</w:t>
            </w:r>
          </w:p>
        </w:tc>
        <w:tc>
          <w:tcPr>
            <w:tcW w:w="734" w:type="pct"/>
            <w:gridSpan w:val="2"/>
          </w:tcPr>
          <w:p w:rsidR="002D40E2" w:rsidRPr="00690D67" w:rsidRDefault="002D40E2" w:rsidP="002D40E2">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Требования</w:t>
            </w:r>
          </w:p>
        </w:tc>
        <w:tc>
          <w:tcPr>
            <w:tcW w:w="260" w:type="pct"/>
            <w:gridSpan w:val="2"/>
          </w:tcPr>
          <w:p w:rsidR="002D40E2" w:rsidRPr="00690D67" w:rsidRDefault="002D40E2" w:rsidP="002D40E2">
            <w:pPr>
              <w:spacing w:after="0" w:line="240" w:lineRule="auto"/>
              <w:rPr>
                <w:rFonts w:ascii="Times New Roman" w:hAnsi="Times New Roman"/>
                <w:b/>
                <w:sz w:val="18"/>
                <w:szCs w:val="18"/>
              </w:rPr>
            </w:pPr>
            <w:r w:rsidRPr="00690D67">
              <w:rPr>
                <w:rFonts w:ascii="Times New Roman" w:hAnsi="Times New Roman"/>
                <w:b/>
                <w:sz w:val="18"/>
                <w:szCs w:val="18"/>
              </w:rPr>
              <w:t>Ед. изм.</w:t>
            </w:r>
          </w:p>
        </w:tc>
        <w:tc>
          <w:tcPr>
            <w:tcW w:w="592" w:type="pct"/>
          </w:tcPr>
          <w:p w:rsidR="002D40E2" w:rsidRPr="00690D67" w:rsidRDefault="002D40E2" w:rsidP="002D40E2">
            <w:pPr>
              <w:spacing w:after="0" w:line="240" w:lineRule="auto"/>
              <w:jc w:val="center"/>
              <w:rPr>
                <w:rFonts w:ascii="Times New Roman" w:hAnsi="Times New Roman"/>
                <w:b/>
                <w:sz w:val="18"/>
                <w:szCs w:val="18"/>
              </w:rPr>
            </w:pPr>
            <w:r w:rsidRPr="00690D67">
              <w:rPr>
                <w:rFonts w:ascii="Times New Roman" w:hAnsi="Times New Roman"/>
                <w:b/>
                <w:sz w:val="18"/>
                <w:szCs w:val="18"/>
              </w:rPr>
              <w:t>Инструкция по заполнению характеристик в заявке</w:t>
            </w:r>
          </w:p>
        </w:tc>
        <w:tc>
          <w:tcPr>
            <w:tcW w:w="198" w:type="pct"/>
            <w:vMerge w:val="restart"/>
          </w:tcPr>
          <w:p w:rsidR="002D40E2" w:rsidRPr="00A508D1" w:rsidRDefault="002D40E2" w:rsidP="002D40E2">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47" w:type="pct"/>
            <w:vMerge w:val="restart"/>
          </w:tcPr>
          <w:p w:rsidR="002D40E2" w:rsidRDefault="002D40E2" w:rsidP="002D40E2">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413" w:type="pct"/>
            <w:vMerge w:val="restart"/>
          </w:tcPr>
          <w:p w:rsidR="002D40E2" w:rsidRPr="00A508D1" w:rsidRDefault="002D40E2" w:rsidP="002D40E2">
            <w:pPr>
              <w:spacing w:after="0" w:line="240" w:lineRule="auto"/>
              <w:jc w:val="center"/>
              <w:rPr>
                <w:rFonts w:ascii="Times New Roman" w:hAnsi="Times New Roman"/>
                <w:b/>
                <w:sz w:val="18"/>
                <w:szCs w:val="18"/>
              </w:rPr>
            </w:pPr>
            <w:r w:rsidRPr="00374A30">
              <w:rPr>
                <w:rFonts w:ascii="Times New Roman" w:hAnsi="Times New Roman"/>
                <w:b/>
                <w:sz w:val="18"/>
                <w:szCs w:val="18"/>
              </w:rPr>
              <w:t>31.01.11.150-00000008</w:t>
            </w:r>
          </w:p>
        </w:tc>
        <w:tc>
          <w:tcPr>
            <w:tcW w:w="289"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B419CA"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Вид материала сиденья</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89166E">
              <w:rPr>
                <w:rFonts w:ascii="Times New Roman" w:hAnsi="Times New Roman"/>
                <w:sz w:val="18"/>
                <w:szCs w:val="18"/>
                <w:lang w:eastAsia="ru-RU"/>
              </w:rPr>
              <w:t>Металл</w:t>
            </w:r>
          </w:p>
        </w:tc>
        <w:tc>
          <w:tcPr>
            <w:tcW w:w="260" w:type="pct"/>
            <w:gridSpan w:val="2"/>
          </w:tcPr>
          <w:p w:rsidR="002D40E2" w:rsidRPr="00374A30" w:rsidRDefault="002D40E2" w:rsidP="002D40E2">
            <w:pPr>
              <w:spacing w:after="0" w:line="240" w:lineRule="auto"/>
              <w:jc w:val="center"/>
              <w:rPr>
                <w:rFonts w:ascii="Times New Roman" w:hAnsi="Times New Roman"/>
                <w:sz w:val="18"/>
                <w:szCs w:val="18"/>
              </w:rPr>
            </w:pPr>
          </w:p>
        </w:tc>
        <w:tc>
          <w:tcPr>
            <w:tcW w:w="592" w:type="pct"/>
          </w:tcPr>
          <w:p w:rsidR="002D40E2" w:rsidRPr="00374A30"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374A30"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Вид материала спинки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89166E">
              <w:rPr>
                <w:rFonts w:ascii="Times New Roman" w:hAnsi="Times New Roman"/>
                <w:sz w:val="18"/>
                <w:szCs w:val="18"/>
                <w:lang w:eastAsia="ru-RU"/>
              </w:rPr>
              <w:t>Металл</w:t>
            </w:r>
          </w:p>
        </w:tc>
        <w:tc>
          <w:tcPr>
            <w:tcW w:w="260" w:type="pct"/>
            <w:gridSpan w:val="2"/>
          </w:tcPr>
          <w:p w:rsidR="002D40E2" w:rsidRPr="00374A30" w:rsidRDefault="002D40E2" w:rsidP="002D40E2">
            <w:pPr>
              <w:spacing w:after="0" w:line="240" w:lineRule="auto"/>
              <w:jc w:val="center"/>
              <w:rPr>
                <w:rFonts w:ascii="Times New Roman" w:hAnsi="Times New Roman"/>
                <w:sz w:val="18"/>
                <w:szCs w:val="18"/>
              </w:rPr>
            </w:pPr>
          </w:p>
        </w:tc>
        <w:tc>
          <w:tcPr>
            <w:tcW w:w="592" w:type="pct"/>
          </w:tcPr>
          <w:p w:rsidR="002D40E2" w:rsidRPr="00374A30" w:rsidRDefault="002D40E2" w:rsidP="002D40E2">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Количество посадочных мест</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r>
              <w:rPr>
                <w:rFonts w:ascii="Times New Roman" w:hAnsi="Times New Roman"/>
                <w:sz w:val="18"/>
                <w:szCs w:val="18"/>
              </w:rPr>
              <w:t>Шт</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мягкого сиденья</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мягкой спинки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подлокотников</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Наличие пюпитра</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B419CA" w:rsidRDefault="002D40E2" w:rsidP="002D40E2">
            <w:pPr>
              <w:spacing w:after="0" w:line="240" w:lineRule="auto"/>
              <w:rPr>
                <w:rFonts w:ascii="Times New Roman" w:hAnsi="Times New Roman"/>
                <w:sz w:val="18"/>
                <w:szCs w:val="18"/>
              </w:rPr>
            </w:pPr>
            <w:r>
              <w:rPr>
                <w:rFonts w:ascii="Times New Roman" w:hAnsi="Times New Roman"/>
                <w:sz w:val="18"/>
                <w:szCs w:val="18"/>
              </w:rPr>
              <w:t>Наличие откидного сиденья</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D40E2">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2320" w:type="pct"/>
            <w:gridSpan w:val="6"/>
          </w:tcPr>
          <w:p w:rsidR="002D40E2" w:rsidRPr="002D40E2" w:rsidRDefault="002D40E2" w:rsidP="002D40E2">
            <w:pPr>
              <w:spacing w:after="0" w:line="240" w:lineRule="auto"/>
              <w:rPr>
                <w:rFonts w:ascii="Times New Roman" w:hAnsi="Times New Roman" w:cs="Times New Roman"/>
                <w:b/>
                <w:sz w:val="18"/>
                <w:szCs w:val="18"/>
                <w:u w:val="single"/>
              </w:rPr>
            </w:pPr>
            <w:r w:rsidRPr="002D40E2">
              <w:rPr>
                <w:rFonts w:ascii="Times New Roman" w:hAnsi="Times New Roman" w:cs="Times New Roman"/>
                <w:b/>
                <w:sz w:val="18"/>
                <w:szCs w:val="18"/>
                <w:u w:val="single"/>
              </w:rPr>
              <w:t>Дополнительные характеристики</w:t>
            </w:r>
            <w:r>
              <w:rPr>
                <w:rFonts w:ascii="Times New Roman" w:hAnsi="Times New Roman" w:cs="Times New Roman"/>
                <w:b/>
                <w:sz w:val="18"/>
                <w:szCs w:val="18"/>
                <w:u w:val="single"/>
              </w:rPr>
              <w:t>*</w:t>
            </w:r>
            <w:r w:rsidRPr="002D40E2">
              <w:rPr>
                <w:rFonts w:ascii="Times New Roman" w:hAnsi="Times New Roman" w:cs="Times New Roman"/>
                <w:b/>
                <w:sz w:val="18"/>
                <w:szCs w:val="18"/>
                <w:u w:val="single"/>
                <w:lang w:val="en-US"/>
              </w:rPr>
              <w:t>:</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Pr>
                <w:rFonts w:ascii="Times New Roman" w:hAnsi="Times New Roman"/>
                <w:sz w:val="18"/>
                <w:szCs w:val="18"/>
              </w:rPr>
              <w:t>Материал каркаса</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w:t>
            </w:r>
            <w:r w:rsidRPr="0089166E">
              <w:rPr>
                <w:rFonts w:ascii="Times New Roman" w:hAnsi="Times New Roman"/>
                <w:sz w:val="18"/>
                <w:szCs w:val="18"/>
                <w:lang w:eastAsia="ru-RU"/>
              </w:rPr>
              <w:t>лоскоовальн</w:t>
            </w:r>
            <w:r>
              <w:rPr>
                <w:rFonts w:ascii="Times New Roman" w:hAnsi="Times New Roman"/>
                <w:sz w:val="18"/>
                <w:szCs w:val="18"/>
                <w:lang w:eastAsia="ru-RU"/>
              </w:rPr>
              <w:t xml:space="preserve">ая металлическая </w:t>
            </w:r>
            <w:r w:rsidRPr="0089166E">
              <w:rPr>
                <w:rFonts w:ascii="Times New Roman" w:hAnsi="Times New Roman"/>
                <w:sz w:val="18"/>
                <w:szCs w:val="18"/>
                <w:lang w:eastAsia="ru-RU"/>
              </w:rPr>
              <w:t>труб</w:t>
            </w:r>
            <w:r>
              <w:rPr>
                <w:rFonts w:ascii="Times New Roman" w:hAnsi="Times New Roman"/>
                <w:sz w:val="18"/>
                <w:szCs w:val="18"/>
                <w:lang w:eastAsia="ru-RU"/>
              </w:rPr>
              <w:t>а</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Pr>
                <w:rFonts w:ascii="Times New Roman" w:hAnsi="Times New Roman"/>
                <w:sz w:val="18"/>
                <w:szCs w:val="18"/>
              </w:rPr>
              <w:t>Материал обивки сидений и спинки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Искусственная кожа</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sidRPr="00B419CA">
              <w:rPr>
                <w:rFonts w:ascii="Times New Roman" w:hAnsi="Times New Roman"/>
                <w:sz w:val="18"/>
                <w:szCs w:val="18"/>
              </w:rPr>
              <w:t>Ширина</w:t>
            </w:r>
          </w:p>
        </w:tc>
        <w:tc>
          <w:tcPr>
            <w:tcW w:w="734" w:type="pct"/>
            <w:gridSpan w:val="2"/>
          </w:tcPr>
          <w:p w:rsidR="002D40E2" w:rsidRPr="0089166E" w:rsidRDefault="002D40E2" w:rsidP="002D40E2">
            <w:pPr>
              <w:spacing w:after="0" w:line="240" w:lineRule="auto"/>
              <w:jc w:val="center"/>
              <w:rPr>
                <w:rFonts w:ascii="Times New Roman" w:hAnsi="Times New Roman"/>
                <w:sz w:val="18"/>
                <w:szCs w:val="18"/>
              </w:rPr>
            </w:pPr>
            <w:r w:rsidRPr="0089166E">
              <w:rPr>
                <w:rFonts w:ascii="Times New Roman" w:hAnsi="Times New Roman"/>
                <w:sz w:val="18"/>
                <w:szCs w:val="18"/>
              </w:rPr>
              <w:t>≥ 1805 ≤ 1825</w:t>
            </w:r>
          </w:p>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076EB3" w:rsidRDefault="002D40E2" w:rsidP="002D40E2">
            <w:pPr>
              <w:spacing w:after="0" w:line="240" w:lineRule="auto"/>
              <w:rPr>
                <w:rFonts w:ascii="Times New Roman" w:hAnsi="Times New Roman"/>
                <w:sz w:val="18"/>
                <w:szCs w:val="18"/>
              </w:rPr>
            </w:pPr>
            <w:r w:rsidRPr="00076EB3">
              <w:rPr>
                <w:rFonts w:ascii="Times New Roman" w:hAnsi="Times New Roman"/>
                <w:sz w:val="18"/>
                <w:szCs w:val="18"/>
              </w:rPr>
              <w:t>Высота</w:t>
            </w:r>
          </w:p>
        </w:tc>
        <w:tc>
          <w:tcPr>
            <w:tcW w:w="734" w:type="pct"/>
            <w:gridSpan w:val="2"/>
          </w:tcPr>
          <w:p w:rsidR="002D40E2" w:rsidRPr="00076EB3"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076EB3">
              <w:rPr>
                <w:rFonts w:ascii="Times New Roman" w:hAnsi="Times New Roman"/>
                <w:sz w:val="18"/>
                <w:szCs w:val="18"/>
              </w:rPr>
              <w:t>≥ 810 ≤ 830</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076EB3" w:rsidRDefault="002D40E2" w:rsidP="002D40E2">
            <w:pPr>
              <w:spacing w:after="0" w:line="240" w:lineRule="auto"/>
              <w:rPr>
                <w:rFonts w:ascii="Times New Roman" w:hAnsi="Times New Roman"/>
                <w:sz w:val="18"/>
                <w:szCs w:val="18"/>
              </w:rPr>
            </w:pPr>
            <w:r w:rsidRPr="00076EB3">
              <w:rPr>
                <w:rFonts w:ascii="Times New Roman" w:hAnsi="Times New Roman"/>
                <w:sz w:val="18"/>
                <w:szCs w:val="18"/>
              </w:rPr>
              <w:t>Глубина</w:t>
            </w:r>
          </w:p>
        </w:tc>
        <w:tc>
          <w:tcPr>
            <w:tcW w:w="734" w:type="pct"/>
            <w:gridSpan w:val="2"/>
          </w:tcPr>
          <w:p w:rsidR="002D40E2" w:rsidRPr="00076EB3" w:rsidRDefault="002D40E2" w:rsidP="002D40E2">
            <w:pPr>
              <w:tabs>
                <w:tab w:val="left" w:pos="408"/>
                <w:tab w:val="center" w:pos="1067"/>
              </w:tabs>
              <w:spacing w:after="0" w:line="240" w:lineRule="auto"/>
              <w:jc w:val="center"/>
              <w:rPr>
                <w:rFonts w:ascii="Times New Roman" w:hAnsi="Times New Roman"/>
                <w:sz w:val="18"/>
                <w:szCs w:val="18"/>
                <w:lang w:eastAsia="ru-RU"/>
              </w:rPr>
            </w:pPr>
            <w:r w:rsidRPr="00076EB3">
              <w:rPr>
                <w:rFonts w:ascii="Times New Roman" w:hAnsi="Times New Roman"/>
                <w:sz w:val="18"/>
                <w:szCs w:val="18"/>
                <w:lang w:eastAsia="ru-RU"/>
              </w:rPr>
              <w:t>≥ 738 ≤ 758</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2D40E2" w:rsidRPr="00F4704F" w:rsidRDefault="002D40E2" w:rsidP="002D40E2">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076EB3" w:rsidRDefault="002D40E2" w:rsidP="002D40E2">
            <w:pPr>
              <w:spacing w:after="0" w:line="240" w:lineRule="auto"/>
              <w:rPr>
                <w:rFonts w:ascii="Times New Roman" w:hAnsi="Times New Roman"/>
                <w:sz w:val="18"/>
                <w:szCs w:val="18"/>
              </w:rPr>
            </w:pPr>
            <w:r w:rsidRPr="00076EB3">
              <w:rPr>
                <w:rFonts w:ascii="Times New Roman" w:hAnsi="Times New Roman"/>
                <w:sz w:val="18"/>
                <w:szCs w:val="18"/>
              </w:rPr>
              <w:t>Конструкция</w:t>
            </w:r>
          </w:p>
        </w:tc>
        <w:tc>
          <w:tcPr>
            <w:tcW w:w="734" w:type="pct"/>
            <w:gridSpan w:val="2"/>
          </w:tcPr>
          <w:p w:rsidR="002D40E2" w:rsidRPr="00076EB3" w:rsidRDefault="002D40E2" w:rsidP="002D40E2">
            <w:pPr>
              <w:tabs>
                <w:tab w:val="left" w:pos="408"/>
                <w:tab w:val="center" w:pos="1067"/>
              </w:tabs>
              <w:spacing w:after="0" w:line="240" w:lineRule="auto"/>
              <w:rPr>
                <w:rFonts w:ascii="Times New Roman" w:hAnsi="Times New Roman"/>
                <w:sz w:val="18"/>
                <w:szCs w:val="18"/>
                <w:lang w:eastAsia="ru-RU"/>
              </w:rPr>
            </w:pPr>
            <w:r w:rsidRPr="00076EB3">
              <w:rPr>
                <w:rFonts w:ascii="Times New Roman" w:hAnsi="Times New Roman"/>
                <w:sz w:val="18"/>
                <w:szCs w:val="18"/>
                <w:lang w:eastAsia="ru-RU"/>
              </w:rPr>
              <w:t>Секция состоит из трех сидений и каркаса. Каркас состоит из четырех опор и  трех перекладин.  К задней перекладине крепятся спинки, к передней – сиденья, а нижняя перекладина располагается между задними опорами ближе к полу.</w:t>
            </w:r>
          </w:p>
          <w:p w:rsidR="002D40E2" w:rsidRDefault="002D40E2" w:rsidP="002D40E2">
            <w:pPr>
              <w:tabs>
                <w:tab w:val="left" w:pos="408"/>
                <w:tab w:val="center" w:pos="1067"/>
              </w:tabs>
              <w:spacing w:after="0" w:line="240" w:lineRule="auto"/>
              <w:rPr>
                <w:rFonts w:ascii="Times New Roman" w:hAnsi="Times New Roman"/>
                <w:bCs/>
                <w:sz w:val="18"/>
                <w:szCs w:val="18"/>
              </w:rPr>
            </w:pPr>
            <w:r>
              <w:rPr>
                <w:rFonts w:ascii="Times New Roman" w:hAnsi="Times New Roman"/>
                <w:bCs/>
                <w:sz w:val="18"/>
                <w:szCs w:val="18"/>
              </w:rPr>
              <w:t>Три разделенных между собой сиденья, каждое  с</w:t>
            </w:r>
            <w:r w:rsidRPr="00076EB3">
              <w:rPr>
                <w:rFonts w:ascii="Times New Roman" w:hAnsi="Times New Roman"/>
                <w:bCs/>
                <w:sz w:val="18"/>
                <w:szCs w:val="18"/>
              </w:rPr>
              <w:t>иденье представляет собой сварной каркас из  фигурно согнутого перфорированного металлического листа («ракушки») с приваренными к нему по бокам  плоскоовальными трубами</w:t>
            </w:r>
            <w:r>
              <w:rPr>
                <w:rFonts w:ascii="Times New Roman" w:hAnsi="Times New Roman"/>
                <w:bCs/>
                <w:sz w:val="18"/>
                <w:szCs w:val="18"/>
              </w:rPr>
              <w:t>.</w:t>
            </w:r>
          </w:p>
          <w:p w:rsidR="002D40E2" w:rsidRPr="00076EB3" w:rsidRDefault="002D40E2" w:rsidP="002D40E2">
            <w:pPr>
              <w:tabs>
                <w:tab w:val="left" w:pos="408"/>
                <w:tab w:val="center" w:pos="1067"/>
              </w:tabs>
              <w:spacing w:after="0" w:line="240" w:lineRule="auto"/>
              <w:rPr>
                <w:rFonts w:ascii="Times New Roman" w:hAnsi="Times New Roman"/>
                <w:sz w:val="18"/>
                <w:szCs w:val="18"/>
                <w:lang w:eastAsia="ru-RU"/>
              </w:rPr>
            </w:pPr>
            <w:r>
              <w:rPr>
                <w:rFonts w:ascii="Times New Roman" w:hAnsi="Times New Roman"/>
                <w:bCs/>
                <w:sz w:val="18"/>
                <w:szCs w:val="18"/>
              </w:rPr>
              <w:t>Наличие подлокотников по краям секции.</w:t>
            </w:r>
          </w:p>
        </w:tc>
        <w:tc>
          <w:tcPr>
            <w:tcW w:w="260" w:type="pct"/>
            <w:gridSpan w:val="2"/>
          </w:tcPr>
          <w:p w:rsidR="002D40E2" w:rsidRPr="0063338F" w:rsidRDefault="002D40E2" w:rsidP="002D40E2">
            <w:pPr>
              <w:spacing w:after="0" w:line="240" w:lineRule="auto"/>
              <w:jc w:val="center"/>
              <w:rPr>
                <w:rFonts w:ascii="Times New Roman" w:hAnsi="Times New Roman" w:cs="Times New Roman"/>
                <w:sz w:val="18"/>
                <w:szCs w:val="18"/>
              </w:rPr>
            </w:pPr>
          </w:p>
        </w:tc>
        <w:tc>
          <w:tcPr>
            <w:tcW w:w="592" w:type="pct"/>
          </w:tcPr>
          <w:p w:rsidR="002D40E2" w:rsidRPr="0063338F" w:rsidRDefault="002D40E2" w:rsidP="002D40E2">
            <w:pPr>
              <w:spacing w:after="0" w:line="240" w:lineRule="auto"/>
              <w:rPr>
                <w:rFonts w:ascii="Times New Roman" w:hAnsi="Times New Roman" w:cs="Times New Roman"/>
                <w:sz w:val="18"/>
                <w:szCs w:val="18"/>
              </w:rPr>
            </w:pPr>
            <w:r w:rsidRPr="00133AF7">
              <w:rPr>
                <w:rFonts w:ascii="Times New Roman" w:hAnsi="Times New Roman" w:cs="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Default="002D40E2" w:rsidP="002D40E2">
            <w:pPr>
              <w:spacing w:after="0" w:line="240" w:lineRule="auto"/>
              <w:rPr>
                <w:rFonts w:ascii="Times New Roman" w:hAnsi="Times New Roman"/>
                <w:sz w:val="18"/>
                <w:szCs w:val="18"/>
              </w:rPr>
            </w:pPr>
            <w:r w:rsidRPr="00CD2B03">
              <w:rPr>
                <w:rFonts w:ascii="Times New Roman" w:hAnsi="Times New Roman"/>
                <w:sz w:val="18"/>
                <w:szCs w:val="18"/>
              </w:rPr>
              <w:t>Открытые концы труб</w:t>
            </w:r>
            <w:r>
              <w:rPr>
                <w:rFonts w:ascii="Times New Roman" w:hAnsi="Times New Roman"/>
                <w:sz w:val="18"/>
                <w:szCs w:val="18"/>
              </w:rPr>
              <w:t xml:space="preserve"> каркаса с торцов и опор</w:t>
            </w:r>
            <w:r w:rsidRPr="00CD2B03">
              <w:rPr>
                <w:rFonts w:ascii="Times New Roman" w:hAnsi="Times New Roman"/>
                <w:sz w:val="18"/>
                <w:szCs w:val="18"/>
              </w:rPr>
              <w:t xml:space="preserve"> закрыты пластмассовыми заглушками.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Соответствие</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B419CA" w:rsidRDefault="002D40E2" w:rsidP="002D40E2">
            <w:pPr>
              <w:spacing w:after="0" w:line="240" w:lineRule="auto"/>
              <w:rPr>
                <w:rFonts w:ascii="Times New Roman" w:hAnsi="Times New Roman"/>
                <w:sz w:val="18"/>
                <w:szCs w:val="18"/>
              </w:rPr>
            </w:pPr>
            <w:r>
              <w:rPr>
                <w:rFonts w:ascii="Times New Roman" w:hAnsi="Times New Roman"/>
                <w:sz w:val="18"/>
                <w:szCs w:val="18"/>
              </w:rPr>
              <w:t>Цвет каркаса</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Светло-серый</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734" w:type="pct"/>
          </w:tcPr>
          <w:p w:rsidR="002D40E2" w:rsidRPr="00F4704F" w:rsidRDefault="002D40E2" w:rsidP="002D40E2">
            <w:pPr>
              <w:spacing w:after="0" w:line="240" w:lineRule="auto"/>
              <w:rPr>
                <w:rFonts w:ascii="Times New Roman" w:hAnsi="Times New Roman"/>
                <w:sz w:val="18"/>
                <w:szCs w:val="18"/>
              </w:rPr>
            </w:pPr>
            <w:r>
              <w:rPr>
                <w:rFonts w:ascii="Times New Roman" w:hAnsi="Times New Roman"/>
                <w:sz w:val="18"/>
                <w:szCs w:val="18"/>
              </w:rPr>
              <w:t>Цвет обивки</w:t>
            </w:r>
          </w:p>
        </w:tc>
        <w:tc>
          <w:tcPr>
            <w:tcW w:w="734" w:type="pct"/>
            <w:gridSpan w:val="2"/>
          </w:tcPr>
          <w:p w:rsidR="002D40E2" w:rsidRPr="00F4704F" w:rsidRDefault="002D40E2" w:rsidP="002D40E2">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Оранжевый</w:t>
            </w:r>
          </w:p>
        </w:tc>
        <w:tc>
          <w:tcPr>
            <w:tcW w:w="260" w:type="pct"/>
            <w:gridSpan w:val="2"/>
          </w:tcPr>
          <w:p w:rsidR="002D40E2" w:rsidRPr="00F4704F" w:rsidRDefault="002D40E2" w:rsidP="002D40E2">
            <w:pPr>
              <w:spacing w:after="0" w:line="240" w:lineRule="auto"/>
              <w:jc w:val="center"/>
              <w:rPr>
                <w:rFonts w:ascii="Times New Roman" w:hAnsi="Times New Roman"/>
                <w:sz w:val="18"/>
                <w:szCs w:val="18"/>
              </w:rPr>
            </w:pPr>
          </w:p>
        </w:tc>
        <w:tc>
          <w:tcPr>
            <w:tcW w:w="592" w:type="pct"/>
          </w:tcPr>
          <w:p w:rsidR="002D40E2" w:rsidRPr="00F4704F" w:rsidRDefault="002D40E2" w:rsidP="002D40E2">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D40E2">
        <w:trPr>
          <w:trHeight w:val="2756"/>
        </w:trPr>
        <w:tc>
          <w:tcPr>
            <w:tcW w:w="205" w:type="pct"/>
            <w:vMerge/>
          </w:tcPr>
          <w:p w:rsidR="002D40E2" w:rsidRDefault="002D40E2" w:rsidP="002D40E2">
            <w:pPr>
              <w:spacing w:after="0" w:line="240" w:lineRule="auto"/>
              <w:jc w:val="center"/>
              <w:rPr>
                <w:rFonts w:ascii="Times New Roman" w:hAnsi="Times New Roman"/>
                <w:b/>
                <w:sz w:val="18"/>
                <w:szCs w:val="18"/>
              </w:rPr>
            </w:pPr>
          </w:p>
        </w:tc>
        <w:tc>
          <w:tcPr>
            <w:tcW w:w="434" w:type="pct"/>
            <w:vMerge/>
            <w:shd w:val="clear" w:color="auto" w:fill="auto"/>
          </w:tcPr>
          <w:p w:rsidR="002D40E2" w:rsidRPr="00795820" w:rsidRDefault="002D40E2" w:rsidP="002D40E2">
            <w:pPr>
              <w:spacing w:after="0" w:line="240" w:lineRule="auto"/>
              <w:rPr>
                <w:rFonts w:ascii="Times New Roman" w:hAnsi="Times New Roman"/>
                <w:b/>
                <w:sz w:val="18"/>
                <w:szCs w:val="18"/>
              </w:rPr>
            </w:pPr>
          </w:p>
        </w:tc>
        <w:tc>
          <w:tcPr>
            <w:tcW w:w="2320" w:type="pct"/>
            <w:gridSpan w:val="6"/>
          </w:tcPr>
          <w:p w:rsidR="002D40E2" w:rsidRDefault="002D40E2" w:rsidP="002D40E2">
            <w:pPr>
              <w:tabs>
                <w:tab w:val="left" w:pos="5011"/>
                <w:tab w:val="left" w:pos="5203"/>
              </w:tabs>
              <w:spacing w:after="0" w:line="240" w:lineRule="auto"/>
              <w:jc w:val="both"/>
              <w:rPr>
                <w:rFonts w:ascii="Times New Roman" w:hAnsi="Times New Roman"/>
                <w:b/>
                <w:i/>
                <w:sz w:val="18"/>
                <w:szCs w:val="18"/>
              </w:rPr>
            </w:pPr>
            <w:r w:rsidRPr="009D56BC">
              <w:rPr>
                <w:rFonts w:ascii="Times New Roman" w:hAnsi="Times New Roman"/>
                <w:b/>
                <w:i/>
                <w:sz w:val="18"/>
                <w:szCs w:val="18"/>
                <w:lang w:eastAsia="ru-RU"/>
              </w:rPr>
              <w:t xml:space="preserve">Дополнительные характеристики определены Заказчиком </w:t>
            </w:r>
            <w:r w:rsidRPr="009D56BC">
              <w:rPr>
                <w:rFonts w:ascii="Times New Roman" w:hAnsi="Times New Roman"/>
                <w:b/>
                <w:i/>
                <w:sz w:val="18"/>
                <w:szCs w:val="18"/>
              </w:rPr>
              <w:t>для уточнения необходимых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срока эксплуатации, в том числе:</w:t>
            </w:r>
          </w:p>
          <w:p w:rsidR="002D40E2" w:rsidRPr="002D40E2" w:rsidRDefault="002D40E2" w:rsidP="002D40E2">
            <w:pPr>
              <w:pStyle w:val="a7"/>
              <w:numPr>
                <w:ilvl w:val="0"/>
                <w:numId w:val="23"/>
              </w:numPr>
              <w:tabs>
                <w:tab w:val="left" w:pos="288"/>
                <w:tab w:val="left" w:pos="5011"/>
                <w:tab w:val="left" w:pos="5203"/>
              </w:tabs>
              <w:spacing w:after="0" w:line="240" w:lineRule="auto"/>
              <w:ind w:left="0" w:firstLine="30"/>
              <w:jc w:val="both"/>
              <w:rPr>
                <w:rFonts w:ascii="Times New Roman" w:hAnsi="Times New Roman"/>
                <w:b/>
                <w:i/>
                <w:sz w:val="18"/>
                <w:szCs w:val="18"/>
              </w:rPr>
            </w:pPr>
            <w:r w:rsidRPr="002D40E2">
              <w:rPr>
                <w:rFonts w:ascii="Times New Roman" w:hAnsi="Times New Roman"/>
                <w:b/>
                <w:i/>
                <w:sz w:val="18"/>
                <w:szCs w:val="18"/>
              </w:rPr>
              <w:t>Заказчиком дополнительно описаны тип конструкции, определены минимально и максимально  допустимые значения габаритных размеров, форма сидений и цвет - для обеспечения надежности и безопасности конструкции, соответствия и эстетической совместимости секций с уже имеющихся предметами мебели</w:t>
            </w:r>
            <w:r w:rsidRPr="002D40E2">
              <w:rPr>
                <w:rFonts w:ascii="Times New Roman" w:hAnsi="Times New Roman"/>
                <w:i/>
                <w:sz w:val="18"/>
                <w:szCs w:val="18"/>
              </w:rPr>
              <w:t>,</w:t>
            </w:r>
            <w:r w:rsidRPr="002D40E2">
              <w:rPr>
                <w:rFonts w:ascii="Times New Roman" w:hAnsi="Times New Roman"/>
                <w:b/>
                <w:i/>
                <w:sz w:val="18"/>
                <w:szCs w:val="18"/>
              </w:rPr>
              <w:t xml:space="preserve"> с учетом места установки.</w:t>
            </w:r>
          </w:p>
          <w:p w:rsidR="002D40E2" w:rsidRDefault="002D40E2" w:rsidP="002D40E2">
            <w:pPr>
              <w:pStyle w:val="a7"/>
              <w:numPr>
                <w:ilvl w:val="0"/>
                <w:numId w:val="23"/>
              </w:numPr>
              <w:tabs>
                <w:tab w:val="left" w:pos="231"/>
              </w:tabs>
              <w:spacing w:after="0" w:line="240" w:lineRule="auto"/>
              <w:ind w:left="0" w:firstLine="13"/>
              <w:rPr>
                <w:rFonts w:ascii="Times New Roman" w:hAnsi="Times New Roman"/>
                <w:b/>
                <w:i/>
                <w:sz w:val="18"/>
                <w:szCs w:val="18"/>
              </w:rPr>
            </w:pPr>
            <w:r w:rsidRPr="009D56BC">
              <w:rPr>
                <w:rFonts w:ascii="Times New Roman" w:hAnsi="Times New Roman"/>
                <w:b/>
                <w:i/>
                <w:sz w:val="18"/>
                <w:szCs w:val="18"/>
              </w:rPr>
              <w:t>Наличие пластиковых заглушек</w:t>
            </w:r>
            <w:r>
              <w:rPr>
                <w:rFonts w:ascii="Times New Roman" w:hAnsi="Times New Roman"/>
                <w:b/>
                <w:i/>
                <w:sz w:val="18"/>
                <w:szCs w:val="18"/>
              </w:rPr>
              <w:t xml:space="preserve"> и тип конструкции</w:t>
            </w:r>
            <w:r w:rsidRPr="009D56BC">
              <w:rPr>
                <w:rFonts w:ascii="Times New Roman" w:hAnsi="Times New Roman"/>
                <w:b/>
                <w:i/>
                <w:sz w:val="18"/>
                <w:szCs w:val="18"/>
              </w:rPr>
              <w:t xml:space="preserve"> – для безопасности и исключения возможности повреждения напольного покрытия.</w:t>
            </w:r>
          </w:p>
          <w:p w:rsidR="002D40E2" w:rsidRPr="009D56BC" w:rsidRDefault="002D40E2" w:rsidP="002D40E2">
            <w:pPr>
              <w:pStyle w:val="a7"/>
              <w:numPr>
                <w:ilvl w:val="0"/>
                <w:numId w:val="23"/>
              </w:numPr>
              <w:tabs>
                <w:tab w:val="left" w:pos="231"/>
              </w:tabs>
              <w:spacing w:after="0" w:line="240" w:lineRule="auto"/>
              <w:ind w:left="0" w:firstLine="13"/>
              <w:rPr>
                <w:rFonts w:ascii="Times New Roman" w:hAnsi="Times New Roman"/>
                <w:b/>
                <w:i/>
                <w:sz w:val="18"/>
                <w:szCs w:val="18"/>
              </w:rPr>
            </w:pPr>
            <w:r w:rsidRPr="009D56BC">
              <w:rPr>
                <w:rFonts w:ascii="Times New Roman" w:hAnsi="Times New Roman"/>
                <w:b/>
                <w:i/>
                <w:sz w:val="18"/>
                <w:szCs w:val="18"/>
              </w:rPr>
              <w:t>Материал обивки сидений и спинок – для обеспечения комфортной посадки</w:t>
            </w:r>
            <w:r>
              <w:rPr>
                <w:rFonts w:ascii="Times New Roman" w:hAnsi="Times New Roman"/>
                <w:b/>
                <w:i/>
                <w:sz w:val="18"/>
                <w:szCs w:val="18"/>
              </w:rPr>
              <w:t xml:space="preserve"> и возможности обработки с использованием моющих средств</w:t>
            </w:r>
            <w:r w:rsidRPr="009D56BC">
              <w:rPr>
                <w:rFonts w:ascii="Times New Roman" w:hAnsi="Times New Roman"/>
                <w:b/>
                <w:i/>
                <w:sz w:val="18"/>
                <w:szCs w:val="18"/>
              </w:rPr>
              <w:t>.</w:t>
            </w:r>
            <w:r w:rsidRPr="009D56BC">
              <w:rPr>
                <w:rFonts w:ascii="Times New Roman" w:hAnsi="Times New Roman"/>
                <w:b/>
                <w:i/>
                <w:sz w:val="18"/>
                <w:szCs w:val="18"/>
                <w:lang w:eastAsia="ru-RU"/>
              </w:rPr>
              <w:t xml:space="preserve"> </w:t>
            </w:r>
          </w:p>
        </w:tc>
        <w:tc>
          <w:tcPr>
            <w:tcW w:w="198" w:type="pct"/>
            <w:vMerge/>
          </w:tcPr>
          <w:p w:rsidR="002D40E2" w:rsidRDefault="002D40E2" w:rsidP="002D40E2">
            <w:pPr>
              <w:spacing w:after="0" w:line="240" w:lineRule="auto"/>
              <w:jc w:val="center"/>
              <w:rPr>
                <w:rFonts w:ascii="Times New Roman" w:hAnsi="Times New Roman"/>
                <w:b/>
                <w:sz w:val="18"/>
                <w:szCs w:val="18"/>
              </w:rPr>
            </w:pPr>
          </w:p>
        </w:tc>
        <w:tc>
          <w:tcPr>
            <w:tcW w:w="247" w:type="pct"/>
            <w:vMerge/>
          </w:tcPr>
          <w:p w:rsidR="002D40E2" w:rsidRDefault="002D40E2" w:rsidP="002D40E2">
            <w:pPr>
              <w:spacing w:after="0" w:line="240" w:lineRule="auto"/>
              <w:jc w:val="center"/>
              <w:rPr>
                <w:rFonts w:ascii="Times New Roman" w:hAnsi="Times New Roman"/>
                <w:b/>
                <w:sz w:val="18"/>
                <w:szCs w:val="18"/>
              </w:rPr>
            </w:pPr>
          </w:p>
        </w:tc>
        <w:tc>
          <w:tcPr>
            <w:tcW w:w="413" w:type="pct"/>
            <w:vMerge/>
          </w:tcPr>
          <w:p w:rsidR="002D40E2" w:rsidRPr="00B419CA" w:rsidRDefault="002D40E2" w:rsidP="002D40E2">
            <w:pPr>
              <w:spacing w:after="0" w:line="240" w:lineRule="auto"/>
              <w:jc w:val="center"/>
              <w:rPr>
                <w:rFonts w:ascii="Times New Roman" w:hAnsi="Times New Roman"/>
                <w:b/>
                <w:sz w:val="18"/>
                <w:szCs w:val="18"/>
              </w:rPr>
            </w:pPr>
          </w:p>
        </w:tc>
        <w:tc>
          <w:tcPr>
            <w:tcW w:w="289"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2D40E2" w:rsidRPr="00A508D1" w:rsidTr="002F7FDE">
        <w:tc>
          <w:tcPr>
            <w:tcW w:w="205" w:type="pct"/>
            <w:vMerge w:val="restart"/>
          </w:tcPr>
          <w:p w:rsidR="002D40E2" w:rsidRDefault="002D40E2" w:rsidP="002D40E2">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34" w:type="pct"/>
            <w:vMerge w:val="restart"/>
            <w:shd w:val="clear" w:color="auto" w:fill="auto"/>
          </w:tcPr>
          <w:p w:rsidR="002D40E2" w:rsidRPr="00822E58" w:rsidRDefault="002D40E2" w:rsidP="002D40E2">
            <w:pPr>
              <w:spacing w:after="0" w:line="240" w:lineRule="auto"/>
              <w:rPr>
                <w:rFonts w:ascii="Times New Roman" w:hAnsi="Times New Roman"/>
                <w:b/>
                <w:sz w:val="18"/>
                <w:szCs w:val="18"/>
              </w:rPr>
            </w:pPr>
            <w:r w:rsidRPr="00822E58">
              <w:rPr>
                <w:rFonts w:ascii="Times New Roman" w:hAnsi="Times New Roman"/>
                <w:b/>
                <w:sz w:val="18"/>
                <w:szCs w:val="18"/>
              </w:rPr>
              <w:t>Секция стульев многоместная</w:t>
            </w:r>
          </w:p>
        </w:tc>
        <w:tc>
          <w:tcPr>
            <w:tcW w:w="734" w:type="pct"/>
          </w:tcPr>
          <w:p w:rsidR="002D40E2" w:rsidRPr="00690D67" w:rsidRDefault="002D40E2" w:rsidP="002D40E2">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Наименование показателя/</w:t>
            </w:r>
          </w:p>
          <w:p w:rsidR="002D40E2" w:rsidRPr="00690D67" w:rsidRDefault="002D40E2" w:rsidP="002D40E2">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Технические характеристики</w:t>
            </w:r>
          </w:p>
        </w:tc>
        <w:tc>
          <w:tcPr>
            <w:tcW w:w="734" w:type="pct"/>
            <w:gridSpan w:val="2"/>
          </w:tcPr>
          <w:p w:rsidR="002D40E2" w:rsidRPr="00690D67" w:rsidRDefault="002D40E2" w:rsidP="002D40E2">
            <w:pPr>
              <w:spacing w:after="0" w:line="240" w:lineRule="auto"/>
              <w:jc w:val="center"/>
              <w:rPr>
                <w:rFonts w:ascii="Times New Roman" w:hAnsi="Times New Roman"/>
                <w:b/>
                <w:sz w:val="18"/>
                <w:szCs w:val="18"/>
                <w:lang w:eastAsia="ru-RU"/>
              </w:rPr>
            </w:pPr>
            <w:r w:rsidRPr="00690D67">
              <w:rPr>
                <w:rFonts w:ascii="Times New Roman" w:hAnsi="Times New Roman"/>
                <w:b/>
                <w:sz w:val="18"/>
                <w:szCs w:val="18"/>
                <w:lang w:eastAsia="ru-RU"/>
              </w:rPr>
              <w:t>Требования</w:t>
            </w:r>
          </w:p>
        </w:tc>
        <w:tc>
          <w:tcPr>
            <w:tcW w:w="260" w:type="pct"/>
            <w:gridSpan w:val="2"/>
          </w:tcPr>
          <w:p w:rsidR="002D40E2" w:rsidRPr="00690D67" w:rsidRDefault="002D40E2" w:rsidP="002D40E2">
            <w:pPr>
              <w:spacing w:after="0" w:line="240" w:lineRule="auto"/>
              <w:rPr>
                <w:rFonts w:ascii="Times New Roman" w:hAnsi="Times New Roman"/>
                <w:b/>
                <w:sz w:val="18"/>
                <w:szCs w:val="18"/>
              </w:rPr>
            </w:pPr>
            <w:r w:rsidRPr="00690D67">
              <w:rPr>
                <w:rFonts w:ascii="Times New Roman" w:hAnsi="Times New Roman"/>
                <w:b/>
                <w:sz w:val="18"/>
                <w:szCs w:val="18"/>
              </w:rPr>
              <w:t>Ед. изм.</w:t>
            </w:r>
          </w:p>
        </w:tc>
        <w:tc>
          <w:tcPr>
            <w:tcW w:w="592" w:type="pct"/>
          </w:tcPr>
          <w:p w:rsidR="002D40E2" w:rsidRPr="00690D67" w:rsidRDefault="002D40E2" w:rsidP="002D40E2">
            <w:pPr>
              <w:spacing w:after="0" w:line="240" w:lineRule="auto"/>
              <w:jc w:val="center"/>
              <w:rPr>
                <w:rFonts w:ascii="Times New Roman" w:hAnsi="Times New Roman"/>
                <w:b/>
                <w:sz w:val="18"/>
                <w:szCs w:val="18"/>
              </w:rPr>
            </w:pPr>
            <w:r w:rsidRPr="00690D67">
              <w:rPr>
                <w:rFonts w:ascii="Times New Roman" w:hAnsi="Times New Roman"/>
                <w:b/>
                <w:sz w:val="18"/>
                <w:szCs w:val="18"/>
              </w:rPr>
              <w:t>Инструкция по заполнению характеристик в заявке</w:t>
            </w:r>
          </w:p>
        </w:tc>
        <w:tc>
          <w:tcPr>
            <w:tcW w:w="198" w:type="pct"/>
            <w:vMerge w:val="restart"/>
          </w:tcPr>
          <w:p w:rsidR="002D40E2" w:rsidRPr="00A508D1" w:rsidRDefault="002D40E2" w:rsidP="002D40E2">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47" w:type="pct"/>
            <w:vMerge w:val="restart"/>
          </w:tcPr>
          <w:p w:rsidR="002D40E2" w:rsidRDefault="00865B1E" w:rsidP="002D40E2">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13" w:type="pct"/>
            <w:vMerge w:val="restart"/>
          </w:tcPr>
          <w:p w:rsidR="002D40E2" w:rsidRPr="00A508D1" w:rsidRDefault="002D40E2" w:rsidP="002D40E2">
            <w:pPr>
              <w:spacing w:after="0" w:line="240" w:lineRule="auto"/>
              <w:jc w:val="center"/>
              <w:rPr>
                <w:rFonts w:ascii="Times New Roman" w:hAnsi="Times New Roman"/>
                <w:b/>
                <w:sz w:val="18"/>
                <w:szCs w:val="18"/>
              </w:rPr>
            </w:pPr>
            <w:r w:rsidRPr="00374A30">
              <w:rPr>
                <w:rFonts w:ascii="Times New Roman" w:hAnsi="Times New Roman"/>
                <w:b/>
                <w:sz w:val="18"/>
                <w:szCs w:val="18"/>
              </w:rPr>
              <w:t>31.01.11.150-00000008</w:t>
            </w:r>
          </w:p>
        </w:tc>
        <w:tc>
          <w:tcPr>
            <w:tcW w:w="289"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28"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373"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c>
          <w:tcPr>
            <w:tcW w:w="292" w:type="pct"/>
            <w:vMerge w:val="restart"/>
            <w:shd w:val="clear" w:color="auto" w:fill="FFFF99"/>
          </w:tcPr>
          <w:p w:rsidR="002D40E2" w:rsidRPr="00A508D1" w:rsidRDefault="002D40E2" w:rsidP="002D40E2">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B419CA" w:rsidRDefault="00865B1E" w:rsidP="00865B1E">
            <w:pPr>
              <w:spacing w:after="0" w:line="240" w:lineRule="auto"/>
              <w:rPr>
                <w:rFonts w:ascii="Times New Roman" w:hAnsi="Times New Roman"/>
                <w:sz w:val="18"/>
                <w:szCs w:val="18"/>
              </w:rPr>
            </w:pPr>
            <w:r w:rsidRPr="00374A30">
              <w:rPr>
                <w:rFonts w:ascii="Times New Roman" w:hAnsi="Times New Roman"/>
                <w:sz w:val="18"/>
                <w:szCs w:val="18"/>
              </w:rPr>
              <w:t>Вид материала сиденья</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sidRPr="0089166E">
              <w:rPr>
                <w:rFonts w:ascii="Times New Roman" w:hAnsi="Times New Roman"/>
                <w:sz w:val="18"/>
                <w:szCs w:val="18"/>
                <w:lang w:eastAsia="ru-RU"/>
              </w:rPr>
              <w:t>Металл</w:t>
            </w:r>
          </w:p>
        </w:tc>
        <w:tc>
          <w:tcPr>
            <w:tcW w:w="260" w:type="pct"/>
            <w:gridSpan w:val="2"/>
          </w:tcPr>
          <w:p w:rsidR="00865B1E" w:rsidRPr="00374A30" w:rsidRDefault="00865B1E" w:rsidP="00865B1E">
            <w:pPr>
              <w:spacing w:after="0" w:line="240" w:lineRule="auto"/>
              <w:jc w:val="center"/>
              <w:rPr>
                <w:rFonts w:ascii="Times New Roman" w:hAnsi="Times New Roman"/>
                <w:sz w:val="18"/>
                <w:szCs w:val="18"/>
              </w:rPr>
            </w:pPr>
          </w:p>
        </w:tc>
        <w:tc>
          <w:tcPr>
            <w:tcW w:w="592" w:type="pct"/>
          </w:tcPr>
          <w:p w:rsidR="00865B1E" w:rsidRPr="00374A30" w:rsidRDefault="00865B1E" w:rsidP="00865B1E">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374A30" w:rsidRDefault="00865B1E" w:rsidP="00865B1E">
            <w:pPr>
              <w:spacing w:after="0" w:line="240" w:lineRule="auto"/>
              <w:rPr>
                <w:rFonts w:ascii="Times New Roman" w:hAnsi="Times New Roman"/>
                <w:sz w:val="18"/>
                <w:szCs w:val="18"/>
              </w:rPr>
            </w:pPr>
            <w:r w:rsidRPr="00374A30">
              <w:rPr>
                <w:rFonts w:ascii="Times New Roman" w:hAnsi="Times New Roman"/>
                <w:sz w:val="18"/>
                <w:szCs w:val="18"/>
              </w:rPr>
              <w:t>Вид материала спинки</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sidRPr="0089166E">
              <w:rPr>
                <w:rFonts w:ascii="Times New Roman" w:hAnsi="Times New Roman"/>
                <w:sz w:val="18"/>
                <w:szCs w:val="18"/>
                <w:lang w:eastAsia="ru-RU"/>
              </w:rPr>
              <w:t>Металл</w:t>
            </w:r>
          </w:p>
        </w:tc>
        <w:tc>
          <w:tcPr>
            <w:tcW w:w="260" w:type="pct"/>
            <w:gridSpan w:val="2"/>
          </w:tcPr>
          <w:p w:rsidR="00865B1E" w:rsidRPr="00374A30" w:rsidRDefault="00865B1E" w:rsidP="00865B1E">
            <w:pPr>
              <w:spacing w:after="0" w:line="240" w:lineRule="auto"/>
              <w:jc w:val="center"/>
              <w:rPr>
                <w:rFonts w:ascii="Times New Roman" w:hAnsi="Times New Roman"/>
                <w:sz w:val="18"/>
                <w:szCs w:val="18"/>
              </w:rPr>
            </w:pPr>
          </w:p>
        </w:tc>
        <w:tc>
          <w:tcPr>
            <w:tcW w:w="592" w:type="pct"/>
          </w:tcPr>
          <w:p w:rsidR="00865B1E" w:rsidRPr="00374A30" w:rsidRDefault="00865B1E" w:rsidP="00865B1E">
            <w:pPr>
              <w:spacing w:after="0" w:line="240" w:lineRule="auto"/>
              <w:rPr>
                <w:rFonts w:ascii="Times New Roman" w:hAnsi="Times New Roman"/>
                <w:sz w:val="18"/>
                <w:szCs w:val="18"/>
              </w:rPr>
            </w:pPr>
            <w:r w:rsidRPr="00374A30">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sidRPr="00B419CA">
              <w:rPr>
                <w:rFonts w:ascii="Times New Roman" w:hAnsi="Times New Roman"/>
                <w:sz w:val="18"/>
                <w:szCs w:val="18"/>
              </w:rPr>
              <w:t>Количество посадочных мест</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r>
              <w:rPr>
                <w:rFonts w:ascii="Times New Roman" w:hAnsi="Times New Roman"/>
                <w:sz w:val="18"/>
                <w:szCs w:val="18"/>
              </w:rPr>
              <w:t>Шт</w:t>
            </w: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sidRPr="00B419CA">
              <w:rPr>
                <w:rFonts w:ascii="Times New Roman" w:hAnsi="Times New Roman"/>
                <w:sz w:val="18"/>
                <w:szCs w:val="18"/>
              </w:rPr>
              <w:t>Наличие мягкого сиденья</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sidRPr="00B419CA">
              <w:rPr>
                <w:rFonts w:ascii="Times New Roman" w:hAnsi="Times New Roman"/>
                <w:sz w:val="18"/>
                <w:szCs w:val="18"/>
              </w:rPr>
              <w:t>Наличие мягкой спинки</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sidRPr="00B419CA">
              <w:rPr>
                <w:rFonts w:ascii="Times New Roman" w:hAnsi="Times New Roman"/>
                <w:sz w:val="18"/>
                <w:szCs w:val="18"/>
              </w:rPr>
              <w:t>Наличие подлокотников</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sidRPr="00B419CA">
              <w:rPr>
                <w:rFonts w:ascii="Times New Roman" w:hAnsi="Times New Roman"/>
                <w:sz w:val="18"/>
                <w:szCs w:val="18"/>
              </w:rPr>
              <w:t>Наличие пюпитра</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B419CA" w:rsidRDefault="00865B1E" w:rsidP="00865B1E">
            <w:pPr>
              <w:spacing w:after="0" w:line="240" w:lineRule="auto"/>
              <w:rPr>
                <w:rFonts w:ascii="Times New Roman" w:hAnsi="Times New Roman"/>
                <w:sz w:val="18"/>
                <w:szCs w:val="18"/>
              </w:rPr>
            </w:pPr>
            <w:r>
              <w:rPr>
                <w:rFonts w:ascii="Times New Roman" w:hAnsi="Times New Roman"/>
                <w:sz w:val="18"/>
                <w:szCs w:val="18"/>
              </w:rPr>
              <w:t>Наличие откидного сиденья</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Нет</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865B1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2320" w:type="pct"/>
            <w:gridSpan w:val="6"/>
          </w:tcPr>
          <w:p w:rsidR="00865B1E" w:rsidRPr="002D40E2" w:rsidRDefault="00865B1E" w:rsidP="00865B1E">
            <w:pPr>
              <w:spacing w:after="0" w:line="240" w:lineRule="auto"/>
              <w:rPr>
                <w:rFonts w:ascii="Times New Roman" w:hAnsi="Times New Roman" w:cs="Times New Roman"/>
                <w:b/>
                <w:sz w:val="18"/>
                <w:szCs w:val="18"/>
                <w:u w:val="single"/>
              </w:rPr>
            </w:pPr>
            <w:r w:rsidRPr="002D40E2">
              <w:rPr>
                <w:rFonts w:ascii="Times New Roman" w:hAnsi="Times New Roman" w:cs="Times New Roman"/>
                <w:b/>
                <w:sz w:val="18"/>
                <w:szCs w:val="18"/>
                <w:u w:val="single"/>
              </w:rPr>
              <w:t>Дополнительные характеристики</w:t>
            </w:r>
            <w:r>
              <w:rPr>
                <w:rFonts w:ascii="Times New Roman" w:hAnsi="Times New Roman" w:cs="Times New Roman"/>
                <w:b/>
                <w:sz w:val="18"/>
                <w:szCs w:val="18"/>
                <w:u w:val="single"/>
              </w:rPr>
              <w:t>*</w:t>
            </w:r>
            <w:r w:rsidRPr="002D40E2">
              <w:rPr>
                <w:rFonts w:ascii="Times New Roman" w:hAnsi="Times New Roman" w:cs="Times New Roman"/>
                <w:b/>
                <w:sz w:val="18"/>
                <w:szCs w:val="18"/>
                <w:u w:val="single"/>
                <w:lang w:val="en-US"/>
              </w:rPr>
              <w:t>:</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Pr>
                <w:rFonts w:ascii="Times New Roman" w:hAnsi="Times New Roman"/>
                <w:sz w:val="18"/>
                <w:szCs w:val="18"/>
              </w:rPr>
              <w:t>Материал каркаса</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w:t>
            </w:r>
            <w:r w:rsidRPr="0089166E">
              <w:rPr>
                <w:rFonts w:ascii="Times New Roman" w:hAnsi="Times New Roman"/>
                <w:sz w:val="18"/>
                <w:szCs w:val="18"/>
                <w:lang w:eastAsia="ru-RU"/>
              </w:rPr>
              <w:t>лоскоовальн</w:t>
            </w:r>
            <w:r>
              <w:rPr>
                <w:rFonts w:ascii="Times New Roman" w:hAnsi="Times New Roman"/>
                <w:sz w:val="18"/>
                <w:szCs w:val="18"/>
                <w:lang w:eastAsia="ru-RU"/>
              </w:rPr>
              <w:t xml:space="preserve">ая металлическая </w:t>
            </w:r>
            <w:r w:rsidRPr="0089166E">
              <w:rPr>
                <w:rFonts w:ascii="Times New Roman" w:hAnsi="Times New Roman"/>
                <w:sz w:val="18"/>
                <w:szCs w:val="18"/>
                <w:lang w:eastAsia="ru-RU"/>
              </w:rPr>
              <w:t>труб</w:t>
            </w:r>
            <w:r>
              <w:rPr>
                <w:rFonts w:ascii="Times New Roman" w:hAnsi="Times New Roman"/>
                <w:sz w:val="18"/>
                <w:szCs w:val="18"/>
                <w:lang w:eastAsia="ru-RU"/>
              </w:rPr>
              <w:t>а</w:t>
            </w:r>
          </w:p>
        </w:tc>
        <w:tc>
          <w:tcPr>
            <w:tcW w:w="260" w:type="pct"/>
            <w:gridSpan w:val="2"/>
          </w:tcPr>
          <w:p w:rsidR="00865B1E" w:rsidRPr="0063338F" w:rsidRDefault="00865B1E" w:rsidP="00865B1E">
            <w:pPr>
              <w:spacing w:after="0" w:line="240" w:lineRule="auto"/>
              <w:jc w:val="center"/>
              <w:rPr>
                <w:rFonts w:ascii="Times New Roman" w:hAnsi="Times New Roman" w:cs="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Pr>
                <w:rFonts w:ascii="Times New Roman" w:hAnsi="Times New Roman"/>
                <w:sz w:val="18"/>
                <w:szCs w:val="18"/>
              </w:rPr>
              <w:t>Материал обивки сидений и спинки</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Искусственная кожа</w:t>
            </w:r>
          </w:p>
        </w:tc>
        <w:tc>
          <w:tcPr>
            <w:tcW w:w="260" w:type="pct"/>
            <w:gridSpan w:val="2"/>
          </w:tcPr>
          <w:p w:rsidR="00865B1E" w:rsidRPr="0063338F" w:rsidRDefault="00865B1E" w:rsidP="00865B1E">
            <w:pPr>
              <w:spacing w:after="0" w:line="240" w:lineRule="auto"/>
              <w:jc w:val="center"/>
              <w:rPr>
                <w:rFonts w:ascii="Times New Roman" w:hAnsi="Times New Roman" w:cs="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sidRPr="00B419CA">
              <w:rPr>
                <w:rFonts w:ascii="Times New Roman" w:hAnsi="Times New Roman"/>
                <w:sz w:val="18"/>
                <w:szCs w:val="18"/>
              </w:rPr>
              <w:t>Ширина</w:t>
            </w:r>
          </w:p>
        </w:tc>
        <w:tc>
          <w:tcPr>
            <w:tcW w:w="734" w:type="pct"/>
            <w:gridSpan w:val="2"/>
          </w:tcPr>
          <w:p w:rsidR="00865B1E" w:rsidRPr="0089166E" w:rsidRDefault="00865B1E" w:rsidP="00865B1E">
            <w:pPr>
              <w:spacing w:after="0" w:line="240" w:lineRule="auto"/>
              <w:jc w:val="center"/>
              <w:rPr>
                <w:rFonts w:ascii="Times New Roman" w:hAnsi="Times New Roman"/>
                <w:sz w:val="18"/>
                <w:szCs w:val="18"/>
              </w:rPr>
            </w:pPr>
            <w:r w:rsidRPr="0089166E">
              <w:rPr>
                <w:rFonts w:ascii="Times New Roman" w:hAnsi="Times New Roman"/>
                <w:sz w:val="18"/>
                <w:szCs w:val="18"/>
              </w:rPr>
              <w:t>≥ 1805 ≤ 1825</w:t>
            </w:r>
          </w:p>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p>
        </w:tc>
        <w:tc>
          <w:tcPr>
            <w:tcW w:w="260" w:type="pct"/>
            <w:gridSpan w:val="2"/>
          </w:tcPr>
          <w:p w:rsidR="00865B1E" w:rsidRPr="0063338F" w:rsidRDefault="00865B1E" w:rsidP="00865B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076EB3" w:rsidRDefault="00865B1E" w:rsidP="00865B1E">
            <w:pPr>
              <w:spacing w:after="0" w:line="240" w:lineRule="auto"/>
              <w:rPr>
                <w:rFonts w:ascii="Times New Roman" w:hAnsi="Times New Roman"/>
                <w:sz w:val="18"/>
                <w:szCs w:val="18"/>
              </w:rPr>
            </w:pPr>
            <w:r w:rsidRPr="00076EB3">
              <w:rPr>
                <w:rFonts w:ascii="Times New Roman" w:hAnsi="Times New Roman"/>
                <w:sz w:val="18"/>
                <w:szCs w:val="18"/>
              </w:rPr>
              <w:t>Высота</w:t>
            </w:r>
          </w:p>
        </w:tc>
        <w:tc>
          <w:tcPr>
            <w:tcW w:w="734" w:type="pct"/>
            <w:gridSpan w:val="2"/>
          </w:tcPr>
          <w:p w:rsidR="00865B1E" w:rsidRPr="00076EB3" w:rsidRDefault="00865B1E" w:rsidP="00865B1E">
            <w:pPr>
              <w:tabs>
                <w:tab w:val="left" w:pos="408"/>
                <w:tab w:val="center" w:pos="1067"/>
              </w:tabs>
              <w:spacing w:after="0" w:line="240" w:lineRule="auto"/>
              <w:jc w:val="center"/>
              <w:rPr>
                <w:rFonts w:ascii="Times New Roman" w:hAnsi="Times New Roman"/>
                <w:sz w:val="18"/>
                <w:szCs w:val="18"/>
                <w:lang w:eastAsia="ru-RU"/>
              </w:rPr>
            </w:pPr>
            <w:r w:rsidRPr="00076EB3">
              <w:rPr>
                <w:rFonts w:ascii="Times New Roman" w:hAnsi="Times New Roman"/>
                <w:sz w:val="18"/>
                <w:szCs w:val="18"/>
              </w:rPr>
              <w:t>≥ 810 ≤ 830</w:t>
            </w:r>
          </w:p>
        </w:tc>
        <w:tc>
          <w:tcPr>
            <w:tcW w:w="260" w:type="pct"/>
            <w:gridSpan w:val="2"/>
          </w:tcPr>
          <w:p w:rsidR="00865B1E" w:rsidRPr="0063338F" w:rsidRDefault="00865B1E" w:rsidP="00865B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076EB3" w:rsidRDefault="00865B1E" w:rsidP="00865B1E">
            <w:pPr>
              <w:spacing w:after="0" w:line="240" w:lineRule="auto"/>
              <w:rPr>
                <w:rFonts w:ascii="Times New Roman" w:hAnsi="Times New Roman"/>
                <w:sz w:val="18"/>
                <w:szCs w:val="18"/>
              </w:rPr>
            </w:pPr>
            <w:r w:rsidRPr="00076EB3">
              <w:rPr>
                <w:rFonts w:ascii="Times New Roman" w:hAnsi="Times New Roman"/>
                <w:sz w:val="18"/>
                <w:szCs w:val="18"/>
              </w:rPr>
              <w:t>Глубина</w:t>
            </w:r>
          </w:p>
        </w:tc>
        <w:tc>
          <w:tcPr>
            <w:tcW w:w="734" w:type="pct"/>
            <w:gridSpan w:val="2"/>
          </w:tcPr>
          <w:p w:rsidR="00865B1E" w:rsidRPr="00076EB3" w:rsidRDefault="00865B1E" w:rsidP="00865B1E">
            <w:pPr>
              <w:tabs>
                <w:tab w:val="left" w:pos="408"/>
                <w:tab w:val="center" w:pos="1067"/>
              </w:tabs>
              <w:spacing w:after="0" w:line="240" w:lineRule="auto"/>
              <w:jc w:val="center"/>
              <w:rPr>
                <w:rFonts w:ascii="Times New Roman" w:hAnsi="Times New Roman"/>
                <w:sz w:val="18"/>
                <w:szCs w:val="18"/>
                <w:lang w:eastAsia="ru-RU"/>
              </w:rPr>
            </w:pPr>
            <w:r w:rsidRPr="00076EB3">
              <w:rPr>
                <w:rFonts w:ascii="Times New Roman" w:hAnsi="Times New Roman"/>
                <w:sz w:val="18"/>
                <w:szCs w:val="18"/>
                <w:lang w:eastAsia="ru-RU"/>
              </w:rPr>
              <w:t>≥ 738 ≤ 758</w:t>
            </w:r>
          </w:p>
        </w:tc>
        <w:tc>
          <w:tcPr>
            <w:tcW w:w="260" w:type="pct"/>
            <w:gridSpan w:val="2"/>
          </w:tcPr>
          <w:p w:rsidR="00865B1E" w:rsidRPr="0063338F" w:rsidRDefault="00865B1E" w:rsidP="00865B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мм</w:t>
            </w:r>
          </w:p>
        </w:tc>
        <w:tc>
          <w:tcPr>
            <w:tcW w:w="592" w:type="pct"/>
          </w:tcPr>
          <w:p w:rsidR="00865B1E" w:rsidRPr="00F4704F" w:rsidRDefault="00865B1E" w:rsidP="00865B1E">
            <w:pPr>
              <w:spacing w:after="0" w:line="240" w:lineRule="auto"/>
              <w:rPr>
                <w:rFonts w:ascii="Times New Roman" w:hAnsi="Times New Roman"/>
                <w:sz w:val="18"/>
                <w:szCs w:val="18"/>
              </w:rPr>
            </w:pPr>
            <w:r w:rsidRPr="00F4704F">
              <w:rPr>
                <w:rFonts w:ascii="Times New Roman" w:hAnsi="Times New Roman"/>
                <w:sz w:val="18"/>
                <w:szCs w:val="18"/>
              </w:rPr>
              <w:t>Участник закупки указывает в заявке конкретное значение характеристики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076EB3" w:rsidRDefault="00865B1E" w:rsidP="00865B1E">
            <w:pPr>
              <w:spacing w:after="0" w:line="240" w:lineRule="auto"/>
              <w:rPr>
                <w:rFonts w:ascii="Times New Roman" w:hAnsi="Times New Roman"/>
                <w:sz w:val="18"/>
                <w:szCs w:val="18"/>
              </w:rPr>
            </w:pPr>
            <w:r w:rsidRPr="00076EB3">
              <w:rPr>
                <w:rFonts w:ascii="Times New Roman" w:hAnsi="Times New Roman"/>
                <w:sz w:val="18"/>
                <w:szCs w:val="18"/>
              </w:rPr>
              <w:t>Конструкция</w:t>
            </w:r>
          </w:p>
        </w:tc>
        <w:tc>
          <w:tcPr>
            <w:tcW w:w="734" w:type="pct"/>
            <w:gridSpan w:val="2"/>
          </w:tcPr>
          <w:p w:rsidR="00865B1E" w:rsidRPr="00076EB3" w:rsidRDefault="00865B1E" w:rsidP="00865B1E">
            <w:pPr>
              <w:tabs>
                <w:tab w:val="left" w:pos="408"/>
                <w:tab w:val="center" w:pos="1067"/>
              </w:tabs>
              <w:spacing w:after="0" w:line="240" w:lineRule="auto"/>
              <w:rPr>
                <w:rFonts w:ascii="Times New Roman" w:hAnsi="Times New Roman"/>
                <w:sz w:val="18"/>
                <w:szCs w:val="18"/>
                <w:lang w:eastAsia="ru-RU"/>
              </w:rPr>
            </w:pPr>
            <w:r w:rsidRPr="00076EB3">
              <w:rPr>
                <w:rFonts w:ascii="Times New Roman" w:hAnsi="Times New Roman"/>
                <w:sz w:val="18"/>
                <w:szCs w:val="18"/>
                <w:lang w:eastAsia="ru-RU"/>
              </w:rPr>
              <w:t>Секция состоит из трех сидений и каркаса. Каркас состоит из четырех опор и  трех перекладин.  К задней перекладине крепятся спинки, к передней – сиденья, а нижняя перекладина располагается между задними опорами ближе к полу.</w:t>
            </w:r>
          </w:p>
          <w:p w:rsidR="00865B1E" w:rsidRDefault="00865B1E" w:rsidP="00865B1E">
            <w:pPr>
              <w:tabs>
                <w:tab w:val="left" w:pos="408"/>
                <w:tab w:val="center" w:pos="1067"/>
              </w:tabs>
              <w:spacing w:after="0" w:line="240" w:lineRule="auto"/>
              <w:rPr>
                <w:rFonts w:ascii="Times New Roman" w:hAnsi="Times New Roman"/>
                <w:bCs/>
                <w:sz w:val="18"/>
                <w:szCs w:val="18"/>
              </w:rPr>
            </w:pPr>
            <w:r>
              <w:rPr>
                <w:rFonts w:ascii="Times New Roman" w:hAnsi="Times New Roman"/>
                <w:bCs/>
                <w:sz w:val="18"/>
                <w:szCs w:val="18"/>
              </w:rPr>
              <w:t>Три разделенных между собой сиденья, каждое  с</w:t>
            </w:r>
            <w:r w:rsidRPr="00076EB3">
              <w:rPr>
                <w:rFonts w:ascii="Times New Roman" w:hAnsi="Times New Roman"/>
                <w:bCs/>
                <w:sz w:val="18"/>
                <w:szCs w:val="18"/>
              </w:rPr>
              <w:t>иденье представляет собой сварной каркас из  фигурно согнутого перфорированного металлического листа («ракушки») с приваренными к нему по бокам  плоскоовальными трубами</w:t>
            </w:r>
            <w:r>
              <w:rPr>
                <w:rFonts w:ascii="Times New Roman" w:hAnsi="Times New Roman"/>
                <w:bCs/>
                <w:sz w:val="18"/>
                <w:szCs w:val="18"/>
              </w:rPr>
              <w:t>.</w:t>
            </w:r>
          </w:p>
          <w:p w:rsidR="00865B1E" w:rsidRPr="00076EB3" w:rsidRDefault="00865B1E" w:rsidP="00865B1E">
            <w:pPr>
              <w:tabs>
                <w:tab w:val="left" w:pos="408"/>
                <w:tab w:val="center" w:pos="1067"/>
              </w:tabs>
              <w:spacing w:after="0" w:line="240" w:lineRule="auto"/>
              <w:rPr>
                <w:rFonts w:ascii="Times New Roman" w:hAnsi="Times New Roman"/>
                <w:sz w:val="18"/>
                <w:szCs w:val="18"/>
                <w:lang w:eastAsia="ru-RU"/>
              </w:rPr>
            </w:pPr>
            <w:r>
              <w:rPr>
                <w:rFonts w:ascii="Times New Roman" w:hAnsi="Times New Roman"/>
                <w:bCs/>
                <w:sz w:val="18"/>
                <w:szCs w:val="18"/>
              </w:rPr>
              <w:t>Наличие подлокотников по краям секции.</w:t>
            </w:r>
          </w:p>
        </w:tc>
        <w:tc>
          <w:tcPr>
            <w:tcW w:w="260" w:type="pct"/>
            <w:gridSpan w:val="2"/>
          </w:tcPr>
          <w:p w:rsidR="00865B1E" w:rsidRPr="0063338F" w:rsidRDefault="00865B1E" w:rsidP="00865B1E">
            <w:pPr>
              <w:spacing w:after="0" w:line="240" w:lineRule="auto"/>
              <w:jc w:val="center"/>
              <w:rPr>
                <w:rFonts w:ascii="Times New Roman" w:hAnsi="Times New Roman" w:cs="Times New Roman"/>
                <w:sz w:val="18"/>
                <w:szCs w:val="18"/>
              </w:rPr>
            </w:pPr>
          </w:p>
        </w:tc>
        <w:tc>
          <w:tcPr>
            <w:tcW w:w="592" w:type="pct"/>
          </w:tcPr>
          <w:p w:rsidR="00865B1E" w:rsidRPr="0063338F" w:rsidRDefault="00865B1E" w:rsidP="00865B1E">
            <w:pPr>
              <w:spacing w:after="0" w:line="240" w:lineRule="auto"/>
              <w:rPr>
                <w:rFonts w:ascii="Times New Roman" w:hAnsi="Times New Roman" w:cs="Times New Roman"/>
                <w:sz w:val="18"/>
                <w:szCs w:val="18"/>
              </w:rPr>
            </w:pPr>
            <w:r w:rsidRPr="00133AF7">
              <w:rPr>
                <w:rFonts w:ascii="Times New Roman" w:hAnsi="Times New Roman" w:cs="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Default="00865B1E" w:rsidP="00865B1E">
            <w:pPr>
              <w:spacing w:after="0" w:line="240" w:lineRule="auto"/>
              <w:rPr>
                <w:rFonts w:ascii="Times New Roman" w:hAnsi="Times New Roman"/>
                <w:sz w:val="18"/>
                <w:szCs w:val="18"/>
              </w:rPr>
            </w:pPr>
            <w:r w:rsidRPr="00CD2B03">
              <w:rPr>
                <w:rFonts w:ascii="Times New Roman" w:hAnsi="Times New Roman"/>
                <w:sz w:val="18"/>
                <w:szCs w:val="18"/>
              </w:rPr>
              <w:t>Открытые концы труб</w:t>
            </w:r>
            <w:r>
              <w:rPr>
                <w:rFonts w:ascii="Times New Roman" w:hAnsi="Times New Roman"/>
                <w:sz w:val="18"/>
                <w:szCs w:val="18"/>
              </w:rPr>
              <w:t xml:space="preserve"> каркаса с торцов и опор</w:t>
            </w:r>
            <w:r w:rsidRPr="00CD2B03">
              <w:rPr>
                <w:rFonts w:ascii="Times New Roman" w:hAnsi="Times New Roman"/>
                <w:sz w:val="18"/>
                <w:szCs w:val="18"/>
              </w:rPr>
              <w:t xml:space="preserve"> закрыты пластмассовыми заглушками.</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Соответствие</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B419CA" w:rsidRDefault="00865B1E" w:rsidP="00865B1E">
            <w:pPr>
              <w:spacing w:after="0" w:line="240" w:lineRule="auto"/>
              <w:rPr>
                <w:rFonts w:ascii="Times New Roman" w:hAnsi="Times New Roman"/>
                <w:sz w:val="18"/>
                <w:szCs w:val="18"/>
              </w:rPr>
            </w:pPr>
            <w:r>
              <w:rPr>
                <w:rFonts w:ascii="Times New Roman" w:hAnsi="Times New Roman"/>
                <w:sz w:val="18"/>
                <w:szCs w:val="18"/>
              </w:rPr>
              <w:t>Цвет каркаса</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Светло-серый</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2F7FD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734" w:type="pct"/>
          </w:tcPr>
          <w:p w:rsidR="00865B1E" w:rsidRPr="00F4704F" w:rsidRDefault="00865B1E" w:rsidP="00865B1E">
            <w:pPr>
              <w:spacing w:after="0" w:line="240" w:lineRule="auto"/>
              <w:rPr>
                <w:rFonts w:ascii="Times New Roman" w:hAnsi="Times New Roman"/>
                <w:sz w:val="18"/>
                <w:szCs w:val="18"/>
              </w:rPr>
            </w:pPr>
            <w:r>
              <w:rPr>
                <w:rFonts w:ascii="Times New Roman" w:hAnsi="Times New Roman"/>
                <w:sz w:val="18"/>
                <w:szCs w:val="18"/>
              </w:rPr>
              <w:t>Цвет обивки</w:t>
            </w:r>
          </w:p>
        </w:tc>
        <w:tc>
          <w:tcPr>
            <w:tcW w:w="734" w:type="pct"/>
            <w:gridSpan w:val="2"/>
          </w:tcPr>
          <w:p w:rsidR="00865B1E" w:rsidRPr="00F4704F" w:rsidRDefault="00865B1E" w:rsidP="00865B1E">
            <w:pPr>
              <w:tabs>
                <w:tab w:val="left" w:pos="408"/>
                <w:tab w:val="center" w:pos="1067"/>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Синий</w:t>
            </w:r>
          </w:p>
        </w:tc>
        <w:tc>
          <w:tcPr>
            <w:tcW w:w="260" w:type="pct"/>
            <w:gridSpan w:val="2"/>
          </w:tcPr>
          <w:p w:rsidR="00865B1E" w:rsidRPr="00F4704F" w:rsidRDefault="00865B1E" w:rsidP="00865B1E">
            <w:pPr>
              <w:spacing w:after="0" w:line="240" w:lineRule="auto"/>
              <w:jc w:val="center"/>
              <w:rPr>
                <w:rFonts w:ascii="Times New Roman" w:hAnsi="Times New Roman"/>
                <w:sz w:val="18"/>
                <w:szCs w:val="18"/>
              </w:rPr>
            </w:pPr>
          </w:p>
        </w:tc>
        <w:tc>
          <w:tcPr>
            <w:tcW w:w="592" w:type="pct"/>
          </w:tcPr>
          <w:p w:rsidR="00865B1E" w:rsidRPr="00F4704F" w:rsidRDefault="00865B1E" w:rsidP="00865B1E">
            <w:pPr>
              <w:spacing w:after="0" w:line="240" w:lineRule="auto"/>
              <w:rPr>
                <w:rFonts w:ascii="Times New Roman" w:hAnsi="Times New Roman"/>
                <w:sz w:val="18"/>
                <w:szCs w:val="18"/>
              </w:rPr>
            </w:pPr>
            <w:r w:rsidRPr="007D0A5F">
              <w:rPr>
                <w:rFonts w:ascii="Times New Roman" w:hAnsi="Times New Roman"/>
                <w:sz w:val="18"/>
                <w:szCs w:val="18"/>
              </w:rPr>
              <w:t>Значение характеристики не может изменяться участником закупки</w:t>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r w:rsidR="00865B1E" w:rsidRPr="00A508D1" w:rsidTr="00865B1E">
        <w:tc>
          <w:tcPr>
            <w:tcW w:w="205" w:type="pct"/>
            <w:vMerge/>
          </w:tcPr>
          <w:p w:rsidR="00865B1E" w:rsidRDefault="00865B1E" w:rsidP="00865B1E">
            <w:pPr>
              <w:spacing w:after="0" w:line="240" w:lineRule="auto"/>
              <w:jc w:val="center"/>
              <w:rPr>
                <w:rFonts w:ascii="Times New Roman" w:hAnsi="Times New Roman"/>
                <w:b/>
                <w:sz w:val="18"/>
                <w:szCs w:val="18"/>
              </w:rPr>
            </w:pPr>
          </w:p>
        </w:tc>
        <w:tc>
          <w:tcPr>
            <w:tcW w:w="434" w:type="pct"/>
            <w:vMerge/>
            <w:shd w:val="clear" w:color="auto" w:fill="auto"/>
          </w:tcPr>
          <w:p w:rsidR="00865B1E" w:rsidRPr="00795820" w:rsidRDefault="00865B1E" w:rsidP="00865B1E">
            <w:pPr>
              <w:spacing w:after="0" w:line="240" w:lineRule="auto"/>
              <w:rPr>
                <w:rFonts w:ascii="Times New Roman" w:hAnsi="Times New Roman"/>
                <w:b/>
                <w:sz w:val="18"/>
                <w:szCs w:val="18"/>
              </w:rPr>
            </w:pPr>
          </w:p>
        </w:tc>
        <w:tc>
          <w:tcPr>
            <w:tcW w:w="2320" w:type="pct"/>
            <w:gridSpan w:val="6"/>
          </w:tcPr>
          <w:p w:rsidR="00865B1E" w:rsidRDefault="00865B1E" w:rsidP="00865B1E">
            <w:pPr>
              <w:spacing w:after="0" w:line="240" w:lineRule="auto"/>
              <w:rPr>
                <w:rFonts w:ascii="Times New Roman" w:hAnsi="Times New Roman"/>
                <w:b/>
                <w:i/>
                <w:sz w:val="18"/>
                <w:szCs w:val="18"/>
              </w:rPr>
            </w:pPr>
            <w:r w:rsidRPr="00865B1E">
              <w:rPr>
                <w:rFonts w:ascii="Times New Roman" w:hAnsi="Times New Roman"/>
                <w:b/>
                <w:i/>
                <w:sz w:val="18"/>
                <w:szCs w:val="18"/>
              </w:rPr>
              <w:t>Дополнительные характеристики определены Заказчиком для уточнения необходимых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w:t>
            </w:r>
            <w:r>
              <w:rPr>
                <w:rFonts w:ascii="Times New Roman" w:hAnsi="Times New Roman"/>
                <w:b/>
                <w:i/>
                <w:sz w:val="18"/>
                <w:szCs w:val="18"/>
              </w:rPr>
              <w:t>рока эксплуатации, в том числе:</w:t>
            </w:r>
          </w:p>
          <w:p w:rsidR="00865B1E" w:rsidRPr="00865B1E" w:rsidRDefault="00865B1E" w:rsidP="00865B1E">
            <w:pPr>
              <w:pStyle w:val="a7"/>
              <w:numPr>
                <w:ilvl w:val="0"/>
                <w:numId w:val="24"/>
              </w:numPr>
              <w:tabs>
                <w:tab w:val="left" w:pos="313"/>
              </w:tabs>
              <w:spacing w:after="0" w:line="240" w:lineRule="auto"/>
              <w:ind w:left="30" w:firstLine="18"/>
              <w:rPr>
                <w:rFonts w:ascii="Times New Roman" w:hAnsi="Times New Roman"/>
                <w:b/>
                <w:i/>
                <w:sz w:val="18"/>
                <w:szCs w:val="18"/>
              </w:rPr>
            </w:pPr>
            <w:r w:rsidRPr="00865B1E">
              <w:rPr>
                <w:rFonts w:ascii="Times New Roman" w:hAnsi="Times New Roman"/>
                <w:b/>
                <w:i/>
                <w:sz w:val="18"/>
                <w:szCs w:val="18"/>
              </w:rPr>
              <w:t>Заказчиком дополнительно описаны тип конструкции, определены минимально и максимально  допустимые значения габаритных размеров, форма сидений и цвет - для обеспечения надежности и безопасности конструкции, соответствия и эстетической совместимости секций с уже имеющихся предметами мебели, с учетом места установки.</w:t>
            </w:r>
          </w:p>
          <w:p w:rsidR="00865B1E" w:rsidRPr="00865B1E" w:rsidRDefault="00865B1E" w:rsidP="00865B1E">
            <w:pPr>
              <w:pStyle w:val="a7"/>
              <w:numPr>
                <w:ilvl w:val="0"/>
                <w:numId w:val="24"/>
              </w:numPr>
              <w:tabs>
                <w:tab w:val="left" w:pos="313"/>
              </w:tabs>
              <w:spacing w:after="0" w:line="240" w:lineRule="auto"/>
              <w:ind w:left="30" w:firstLine="18"/>
              <w:rPr>
                <w:rFonts w:ascii="Times New Roman" w:hAnsi="Times New Roman"/>
                <w:b/>
                <w:i/>
                <w:sz w:val="18"/>
                <w:szCs w:val="18"/>
              </w:rPr>
            </w:pPr>
            <w:r w:rsidRPr="00865B1E">
              <w:rPr>
                <w:rFonts w:ascii="Times New Roman" w:hAnsi="Times New Roman"/>
                <w:b/>
                <w:i/>
                <w:sz w:val="18"/>
                <w:szCs w:val="18"/>
              </w:rPr>
              <w:t>Наличие пластиковых заглушек и тип конструкции – для безопасности и исключения возможности повреждения напольного покрытия.</w:t>
            </w:r>
          </w:p>
          <w:p w:rsidR="00865B1E" w:rsidRPr="00F4704F" w:rsidRDefault="00865B1E" w:rsidP="00865B1E">
            <w:pPr>
              <w:tabs>
                <w:tab w:val="left" w:pos="313"/>
              </w:tabs>
              <w:spacing w:after="0" w:line="240" w:lineRule="auto"/>
              <w:ind w:left="30" w:firstLine="18"/>
              <w:rPr>
                <w:rFonts w:ascii="Times New Roman" w:hAnsi="Times New Roman"/>
                <w:sz w:val="18"/>
                <w:szCs w:val="18"/>
              </w:rPr>
            </w:pPr>
            <w:r w:rsidRPr="00865B1E">
              <w:rPr>
                <w:rFonts w:ascii="Times New Roman" w:hAnsi="Times New Roman"/>
                <w:b/>
                <w:i/>
                <w:sz w:val="18"/>
                <w:szCs w:val="18"/>
              </w:rPr>
              <w:t>3.</w:t>
            </w:r>
            <w:r w:rsidRPr="00865B1E">
              <w:rPr>
                <w:rFonts w:ascii="Times New Roman" w:hAnsi="Times New Roman"/>
                <w:b/>
                <w:i/>
                <w:sz w:val="18"/>
                <w:szCs w:val="18"/>
              </w:rPr>
              <w:tab/>
              <w:t xml:space="preserve">Материал обивки сидений и спинок – для обеспечения комфортной посадки и возможности обработки с использованием моющих средств. </w:t>
            </w:r>
            <w:r w:rsidRPr="00865B1E">
              <w:rPr>
                <w:rFonts w:ascii="Times New Roman" w:hAnsi="Times New Roman"/>
                <w:b/>
                <w:i/>
                <w:sz w:val="18"/>
                <w:szCs w:val="18"/>
              </w:rPr>
              <w:tab/>
            </w:r>
            <w:r>
              <w:rPr>
                <w:rFonts w:ascii="Times New Roman" w:hAnsi="Times New Roman"/>
                <w:sz w:val="18"/>
                <w:szCs w:val="18"/>
              </w:rPr>
              <w:tab/>
            </w:r>
          </w:p>
        </w:tc>
        <w:tc>
          <w:tcPr>
            <w:tcW w:w="198" w:type="pct"/>
            <w:vMerge/>
          </w:tcPr>
          <w:p w:rsidR="00865B1E" w:rsidRDefault="00865B1E" w:rsidP="00865B1E">
            <w:pPr>
              <w:spacing w:after="0" w:line="240" w:lineRule="auto"/>
              <w:jc w:val="center"/>
              <w:rPr>
                <w:rFonts w:ascii="Times New Roman" w:hAnsi="Times New Roman"/>
                <w:b/>
                <w:sz w:val="18"/>
                <w:szCs w:val="18"/>
              </w:rPr>
            </w:pPr>
          </w:p>
        </w:tc>
        <w:tc>
          <w:tcPr>
            <w:tcW w:w="247" w:type="pct"/>
            <w:vMerge/>
          </w:tcPr>
          <w:p w:rsidR="00865B1E" w:rsidRDefault="00865B1E" w:rsidP="00865B1E">
            <w:pPr>
              <w:spacing w:after="0" w:line="240" w:lineRule="auto"/>
              <w:jc w:val="center"/>
              <w:rPr>
                <w:rFonts w:ascii="Times New Roman" w:hAnsi="Times New Roman"/>
                <w:b/>
                <w:sz w:val="18"/>
                <w:szCs w:val="18"/>
              </w:rPr>
            </w:pPr>
          </w:p>
        </w:tc>
        <w:tc>
          <w:tcPr>
            <w:tcW w:w="413" w:type="pct"/>
            <w:vMerge/>
          </w:tcPr>
          <w:p w:rsidR="00865B1E" w:rsidRPr="00B419CA" w:rsidRDefault="00865B1E" w:rsidP="00865B1E">
            <w:pPr>
              <w:spacing w:after="0" w:line="240" w:lineRule="auto"/>
              <w:jc w:val="center"/>
              <w:rPr>
                <w:rFonts w:ascii="Times New Roman" w:hAnsi="Times New Roman"/>
                <w:b/>
                <w:sz w:val="18"/>
                <w:szCs w:val="18"/>
              </w:rPr>
            </w:pPr>
          </w:p>
        </w:tc>
        <w:tc>
          <w:tcPr>
            <w:tcW w:w="289"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28"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373"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c>
          <w:tcPr>
            <w:tcW w:w="292" w:type="pct"/>
            <w:vMerge/>
            <w:shd w:val="clear" w:color="auto" w:fill="FFFF99"/>
          </w:tcPr>
          <w:p w:rsidR="00865B1E" w:rsidRPr="00A508D1" w:rsidRDefault="00865B1E" w:rsidP="00865B1E">
            <w:pPr>
              <w:spacing w:after="0" w:line="240" w:lineRule="auto"/>
              <w:jc w:val="center"/>
              <w:rPr>
                <w:rFonts w:ascii="Times New Roman" w:hAnsi="Times New Roman"/>
                <w:sz w:val="18"/>
                <w:szCs w:val="18"/>
              </w:rPr>
            </w:pPr>
          </w:p>
        </w:tc>
      </w:tr>
    </w:tbl>
    <w:p w:rsidR="00865B1E" w:rsidRDefault="00865B1E" w:rsidP="00865B1E">
      <w:pPr>
        <w:tabs>
          <w:tab w:val="left" w:pos="1725"/>
        </w:tabs>
        <w:spacing w:after="0" w:line="240" w:lineRule="auto"/>
        <w:ind w:firstLine="1134"/>
        <w:rPr>
          <w:rFonts w:ascii="Times New Roman" w:hAnsi="Times New Roman" w:cs="Times New Roman"/>
          <w:b/>
          <w:sz w:val="24"/>
          <w:szCs w:val="24"/>
        </w:rPr>
      </w:pPr>
    </w:p>
    <w:p w:rsidR="00865B1E" w:rsidRDefault="00865B1E" w:rsidP="001877B8">
      <w:pPr>
        <w:tabs>
          <w:tab w:val="left" w:pos="1725"/>
        </w:tabs>
        <w:spacing w:after="0" w:line="240" w:lineRule="auto"/>
        <w:ind w:firstLine="1134"/>
        <w:jc w:val="both"/>
        <w:rPr>
          <w:rFonts w:ascii="Times New Roman" w:hAnsi="Times New Roman" w:cs="Times New Roman"/>
          <w:b/>
          <w:sz w:val="24"/>
          <w:szCs w:val="24"/>
        </w:rPr>
      </w:pPr>
      <w:r w:rsidRPr="003D302A">
        <w:rPr>
          <w:rFonts w:ascii="Times New Roman" w:hAnsi="Times New Roman" w:cs="Times New Roman"/>
          <w:b/>
          <w:sz w:val="24"/>
          <w:szCs w:val="24"/>
        </w:rPr>
        <w:t>*С целью исключения эстетической несовместимости Товара с уже имеющимися у Покупателя предметами мебели, интерьера и отделкой помещений, Поставщик должен в течение 5 (Пяти) рабочих дней с момента заключения Контракта в письменном виде согласовать с Покупателем цветовые оттенки и текстуру материалов, из которых изготовлен (будет изготовлен) Товар. Покупатель вправе отказаться от приёмки Товара в случае нарушения Поставщиком условия, содержащегося в настоящем пункте Контракта.</w:t>
      </w:r>
    </w:p>
    <w:p w:rsidR="00865B1E" w:rsidRPr="00084F56" w:rsidRDefault="00865B1E" w:rsidP="001877B8">
      <w:pPr>
        <w:spacing w:after="0" w:line="240" w:lineRule="auto"/>
        <w:jc w:val="both"/>
        <w:rPr>
          <w:rFonts w:ascii="Times New Roman" w:hAnsi="Times New Roman" w:cs="Times New Roman"/>
          <w:b/>
          <w:sz w:val="24"/>
          <w:szCs w:val="24"/>
          <w:u w:val="single"/>
        </w:rPr>
      </w:pPr>
      <w:r w:rsidRPr="00084F56">
        <w:rPr>
          <w:rFonts w:ascii="Times New Roman" w:hAnsi="Times New Roman" w:cs="Times New Roman"/>
          <w:b/>
          <w:sz w:val="24"/>
          <w:szCs w:val="24"/>
          <w:u w:val="single"/>
        </w:rPr>
        <w:t>Условия поставки Товара:</w:t>
      </w:r>
    </w:p>
    <w:p w:rsidR="00865B1E" w:rsidRDefault="00865B1E" w:rsidP="00865B1E">
      <w:pPr>
        <w:spacing w:after="0" w:line="240" w:lineRule="auto"/>
        <w:ind w:firstLine="1134"/>
        <w:rPr>
          <w:rFonts w:ascii="Times New Roman" w:hAnsi="Times New Roman" w:cs="Times New Roman"/>
          <w:b/>
          <w:sz w:val="24"/>
          <w:szCs w:val="24"/>
        </w:rPr>
      </w:pPr>
    </w:p>
    <w:p w:rsidR="00865B1E" w:rsidRDefault="00865B1E" w:rsidP="00865B1E">
      <w:pPr>
        <w:spacing w:after="0" w:line="240" w:lineRule="auto"/>
        <w:ind w:firstLine="1134"/>
        <w:rPr>
          <w:rFonts w:ascii="Times New Roman" w:hAnsi="Times New Roman" w:cs="Times New Roman"/>
          <w:b/>
          <w:sz w:val="24"/>
          <w:szCs w:val="24"/>
        </w:rPr>
      </w:pPr>
    </w:p>
    <w:p w:rsidR="00865B1E" w:rsidRDefault="00865B1E" w:rsidP="00865B1E">
      <w:pPr>
        <w:spacing w:after="0" w:line="240" w:lineRule="auto"/>
        <w:ind w:firstLine="1134"/>
        <w:rPr>
          <w:rFonts w:ascii="Times New Roman" w:hAnsi="Times New Roman" w:cs="Times New Roman"/>
          <w:b/>
          <w:sz w:val="24"/>
          <w:szCs w:val="24"/>
        </w:rPr>
      </w:pPr>
    </w:p>
    <w:p w:rsidR="00865B1E" w:rsidRDefault="00865B1E" w:rsidP="00865B1E">
      <w:pPr>
        <w:spacing w:after="0" w:line="240" w:lineRule="auto"/>
        <w:ind w:firstLine="1134"/>
        <w:rPr>
          <w:rFonts w:ascii="Times New Roman" w:hAnsi="Times New Roman" w:cs="Times New Roman"/>
          <w:b/>
          <w:sz w:val="24"/>
          <w:szCs w:val="24"/>
        </w:rPr>
      </w:pPr>
    </w:p>
    <w:p w:rsidR="00865B1E" w:rsidRDefault="00865B1E" w:rsidP="00865B1E">
      <w:pPr>
        <w:spacing w:after="0" w:line="240" w:lineRule="auto"/>
        <w:ind w:firstLine="1134"/>
        <w:rPr>
          <w:rFonts w:ascii="Times New Roman" w:hAnsi="Times New Roman" w:cs="Times New Roman"/>
          <w:b/>
          <w:sz w:val="24"/>
          <w:szCs w:val="24"/>
        </w:rPr>
      </w:pPr>
    </w:p>
    <w:p w:rsidR="00865B1E" w:rsidRDefault="00865B1E" w:rsidP="00865B1E">
      <w:pPr>
        <w:spacing w:after="0" w:line="240" w:lineRule="auto"/>
        <w:ind w:firstLine="1134"/>
        <w:rPr>
          <w:rFonts w:ascii="Times New Roman" w:hAnsi="Times New Roman" w:cs="Times New Roman"/>
          <w:b/>
          <w:sz w:val="24"/>
          <w:szCs w:val="24"/>
        </w:rPr>
      </w:pPr>
      <w:r w:rsidRPr="003D302A">
        <w:rPr>
          <w:rFonts w:ascii="Times New Roman" w:hAnsi="Times New Roman" w:cs="Times New Roman"/>
          <w:b/>
          <w:sz w:val="24"/>
          <w:szCs w:val="24"/>
        </w:rPr>
        <w:t>Поставка товара включает в себя, в том числе доставку, погрузо-разгрузочные работы, подъем на этаж, сборку, установку, на территории Покупателя, вывоз и утилизацию упаковочного материала.</w:t>
      </w:r>
    </w:p>
    <w:p w:rsidR="00865B1E" w:rsidRDefault="00865B1E" w:rsidP="00865B1E">
      <w:pPr>
        <w:spacing w:after="0" w:line="240" w:lineRule="auto"/>
        <w:ind w:firstLine="1134"/>
        <w:rPr>
          <w:rFonts w:ascii="Times New Roman" w:hAnsi="Times New Roman" w:cs="Times New Roman"/>
          <w:b/>
          <w:sz w:val="24"/>
          <w:szCs w:val="24"/>
        </w:rPr>
      </w:pPr>
    </w:p>
    <w:tbl>
      <w:tblPr>
        <w:tblStyle w:val="ad"/>
        <w:tblW w:w="13121" w:type="dxa"/>
        <w:tblLook w:val="04A0" w:firstRow="1" w:lastRow="0" w:firstColumn="1" w:lastColumn="0" w:noHBand="0" w:noVBand="1"/>
      </w:tblPr>
      <w:tblGrid>
        <w:gridCol w:w="4361"/>
        <w:gridCol w:w="4394"/>
        <w:gridCol w:w="4366"/>
      </w:tblGrid>
      <w:tr w:rsidR="00865B1E" w:rsidRPr="00F22E73" w:rsidTr="00AA1743">
        <w:tc>
          <w:tcPr>
            <w:tcW w:w="13121" w:type="dxa"/>
            <w:gridSpan w:val="3"/>
          </w:tcPr>
          <w:p w:rsidR="00865B1E" w:rsidRPr="00F22E73" w:rsidRDefault="00865B1E" w:rsidP="00865B1E">
            <w:pPr>
              <w:rPr>
                <w:rFonts w:ascii="Times New Roman" w:hAnsi="Times New Roman" w:cs="Times New Roman"/>
                <w:b/>
                <w:sz w:val="24"/>
                <w:szCs w:val="24"/>
                <w:lang w:val="en-US"/>
              </w:rPr>
            </w:pPr>
            <w:r w:rsidRPr="00F22E73">
              <w:rPr>
                <w:rFonts w:ascii="Times New Roman" w:hAnsi="Times New Roman" w:cs="Times New Roman"/>
                <w:b/>
                <w:sz w:val="24"/>
                <w:szCs w:val="24"/>
              </w:rPr>
              <w:t>Эскизные изображения</w:t>
            </w:r>
            <w:r w:rsidRPr="00F22E73">
              <w:rPr>
                <w:rFonts w:ascii="Times New Roman" w:hAnsi="Times New Roman" w:cs="Times New Roman"/>
                <w:b/>
                <w:sz w:val="24"/>
                <w:szCs w:val="24"/>
                <w:lang w:val="en-US"/>
              </w:rPr>
              <w:t>:</w:t>
            </w:r>
          </w:p>
        </w:tc>
      </w:tr>
      <w:tr w:rsidR="00AA1743" w:rsidRPr="00F22E73" w:rsidTr="003D7B7F">
        <w:tc>
          <w:tcPr>
            <w:tcW w:w="4361" w:type="dxa"/>
            <w:tcBorders>
              <w:bottom w:val="single" w:sz="4" w:space="0" w:color="auto"/>
            </w:tcBorders>
          </w:tcPr>
          <w:p w:rsidR="00AA1743" w:rsidRPr="00F22E73" w:rsidRDefault="00AA1743" w:rsidP="00AA1743">
            <w:pPr>
              <w:rPr>
                <w:rFonts w:ascii="Times New Roman" w:hAnsi="Times New Roman" w:cs="Times New Roman"/>
                <w:b/>
                <w:sz w:val="24"/>
                <w:szCs w:val="24"/>
              </w:rPr>
            </w:pPr>
            <w:r>
              <w:rPr>
                <w:rFonts w:ascii="Times New Roman" w:hAnsi="Times New Roman" w:cs="Times New Roman"/>
                <w:b/>
                <w:sz w:val="24"/>
                <w:szCs w:val="24"/>
              </w:rPr>
              <w:t>п.1 «</w:t>
            </w:r>
            <w:r w:rsidRPr="00865B1E">
              <w:rPr>
                <w:rFonts w:ascii="Times New Roman" w:hAnsi="Times New Roman" w:cs="Times New Roman"/>
                <w:b/>
                <w:sz w:val="24"/>
                <w:szCs w:val="24"/>
              </w:rPr>
              <w:t>Секция стульев многоместная</w:t>
            </w:r>
            <w:r>
              <w:rPr>
                <w:rFonts w:ascii="Times New Roman" w:hAnsi="Times New Roman" w:cs="Times New Roman"/>
                <w:b/>
                <w:sz w:val="24"/>
                <w:szCs w:val="24"/>
              </w:rPr>
              <w:t>»</w:t>
            </w:r>
          </w:p>
        </w:tc>
        <w:tc>
          <w:tcPr>
            <w:tcW w:w="4394" w:type="dxa"/>
            <w:tcBorders>
              <w:bottom w:val="single" w:sz="4" w:space="0" w:color="auto"/>
            </w:tcBorders>
            <w:shd w:val="clear" w:color="auto" w:fill="auto"/>
          </w:tcPr>
          <w:p w:rsidR="00AA1743" w:rsidRPr="00F22E73" w:rsidRDefault="00AA1743" w:rsidP="00AA1743">
            <w:pPr>
              <w:rPr>
                <w:rFonts w:ascii="Times New Roman" w:hAnsi="Times New Roman" w:cs="Times New Roman"/>
                <w:b/>
                <w:sz w:val="24"/>
                <w:szCs w:val="24"/>
              </w:rPr>
            </w:pPr>
            <w:r w:rsidRPr="00AA1743">
              <w:rPr>
                <w:rFonts w:ascii="Times New Roman" w:hAnsi="Times New Roman" w:cs="Times New Roman"/>
                <w:b/>
                <w:sz w:val="24"/>
                <w:szCs w:val="24"/>
              </w:rPr>
              <w:t>п.</w:t>
            </w:r>
            <w:r>
              <w:rPr>
                <w:rFonts w:ascii="Times New Roman" w:hAnsi="Times New Roman" w:cs="Times New Roman"/>
                <w:b/>
                <w:sz w:val="24"/>
                <w:szCs w:val="24"/>
              </w:rPr>
              <w:t>2</w:t>
            </w:r>
            <w:r w:rsidRPr="00AA1743">
              <w:rPr>
                <w:rFonts w:ascii="Times New Roman" w:hAnsi="Times New Roman" w:cs="Times New Roman"/>
                <w:b/>
                <w:sz w:val="24"/>
                <w:szCs w:val="24"/>
              </w:rPr>
              <w:t xml:space="preserve"> «Секция стульев многоместная»</w:t>
            </w:r>
          </w:p>
        </w:tc>
        <w:tc>
          <w:tcPr>
            <w:tcW w:w="4366" w:type="dxa"/>
            <w:tcBorders>
              <w:bottom w:val="single" w:sz="4" w:space="0" w:color="auto"/>
            </w:tcBorders>
          </w:tcPr>
          <w:p w:rsidR="00AA1743" w:rsidRPr="00F22E73" w:rsidRDefault="00AA1743" w:rsidP="00AA1743">
            <w:pPr>
              <w:rPr>
                <w:rFonts w:ascii="Times New Roman" w:hAnsi="Times New Roman" w:cs="Times New Roman"/>
                <w:b/>
                <w:sz w:val="24"/>
                <w:szCs w:val="24"/>
              </w:rPr>
            </w:pPr>
            <w:r w:rsidRPr="00AA1743">
              <w:rPr>
                <w:rFonts w:ascii="Times New Roman" w:hAnsi="Times New Roman" w:cs="Times New Roman"/>
                <w:b/>
                <w:sz w:val="24"/>
                <w:szCs w:val="24"/>
              </w:rPr>
              <w:t>п.</w:t>
            </w:r>
            <w:r>
              <w:rPr>
                <w:rFonts w:ascii="Times New Roman" w:hAnsi="Times New Roman" w:cs="Times New Roman"/>
                <w:b/>
                <w:sz w:val="24"/>
                <w:szCs w:val="24"/>
              </w:rPr>
              <w:t>3</w:t>
            </w:r>
            <w:r w:rsidRPr="00AA1743">
              <w:rPr>
                <w:rFonts w:ascii="Times New Roman" w:hAnsi="Times New Roman" w:cs="Times New Roman"/>
                <w:b/>
                <w:sz w:val="24"/>
                <w:szCs w:val="24"/>
              </w:rPr>
              <w:t xml:space="preserve"> «Секция стульев многоместная»</w:t>
            </w:r>
          </w:p>
        </w:tc>
      </w:tr>
      <w:tr w:rsidR="00AA1743" w:rsidRPr="00F22E73" w:rsidTr="003D7B7F">
        <w:tc>
          <w:tcPr>
            <w:tcW w:w="4361" w:type="dxa"/>
            <w:tcBorders>
              <w:bottom w:val="single" w:sz="4" w:space="0" w:color="auto"/>
              <w:right w:val="single" w:sz="6" w:space="0" w:color="auto"/>
            </w:tcBorders>
          </w:tcPr>
          <w:p w:rsidR="00AA1743" w:rsidRPr="00C52194" w:rsidRDefault="00AA1743" w:rsidP="00AA1743">
            <w:pPr>
              <w:rPr>
                <w:rFonts w:ascii="Times New Roman" w:hAnsi="Times New Roman" w:cs="Times New Roman"/>
                <w:b/>
                <w:sz w:val="24"/>
                <w:szCs w:val="24"/>
              </w:rPr>
            </w:pPr>
            <w:r w:rsidRPr="00AA1743">
              <w:rPr>
                <w:rFonts w:ascii="Times New Roman" w:hAnsi="Times New Roman" w:cs="Times New Roman"/>
                <w:b/>
                <w:noProof/>
                <w:sz w:val="28"/>
                <w:szCs w:val="28"/>
                <w:lang w:eastAsia="ru-RU"/>
              </w:rPr>
              <w:drawing>
                <wp:inline distT="0" distB="0" distL="0" distR="0" wp14:anchorId="0EF46719" wp14:editId="5123E3A0">
                  <wp:extent cx="2472537" cy="1762494"/>
                  <wp:effectExtent l="0" t="0" r="4445" b="9525"/>
                  <wp:docPr id="4" name="Рисунок 4" descr="\\niioncologii.local\fg\Reglament\Контрактная служба\Отдел планирования закупок\Чугуев В.В\Закупки 2025\Аукционы\Мебель\Секции\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oncologii.local\fg\Reglament\Контрактная служба\Отдел планирования закупок\Чугуев В.В\Закупки 2025\Аукционы\Мебель\Секции\фото\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0442" cy="1768129"/>
                          </a:xfrm>
                          <a:prstGeom prst="rect">
                            <a:avLst/>
                          </a:prstGeom>
                          <a:noFill/>
                          <a:ln>
                            <a:noFill/>
                          </a:ln>
                        </pic:spPr>
                      </pic:pic>
                    </a:graphicData>
                  </a:graphic>
                </wp:inline>
              </w:drawing>
            </w:r>
          </w:p>
        </w:tc>
        <w:tc>
          <w:tcPr>
            <w:tcW w:w="4394" w:type="dxa"/>
            <w:tcBorders>
              <w:left w:val="single" w:sz="6" w:space="0" w:color="auto"/>
              <w:bottom w:val="single" w:sz="4" w:space="0" w:color="auto"/>
              <w:right w:val="single" w:sz="6" w:space="0" w:color="auto"/>
            </w:tcBorders>
            <w:shd w:val="clear" w:color="auto" w:fill="auto"/>
          </w:tcPr>
          <w:p w:rsidR="00AA1743" w:rsidRPr="00C52194" w:rsidRDefault="00AA1743" w:rsidP="00AA1743">
            <w:pPr>
              <w:rPr>
                <w:rFonts w:ascii="Times New Roman" w:hAnsi="Times New Roman" w:cs="Times New Roman"/>
                <w:sz w:val="24"/>
                <w:szCs w:val="24"/>
              </w:rPr>
            </w:pPr>
            <w:r w:rsidRPr="00AA1743">
              <w:rPr>
                <w:rFonts w:ascii="Times New Roman" w:hAnsi="Times New Roman" w:cs="Times New Roman"/>
                <w:noProof/>
                <w:sz w:val="24"/>
                <w:szCs w:val="24"/>
                <w:lang w:eastAsia="ru-RU"/>
              </w:rPr>
              <w:drawing>
                <wp:inline distT="0" distB="0" distL="0" distR="0" wp14:anchorId="68E05E25" wp14:editId="0288964D">
                  <wp:extent cx="1807941" cy="1623975"/>
                  <wp:effectExtent l="0" t="0" r="1905" b="0"/>
                  <wp:docPr id="15" name="Рисунок 15" descr="\\niioncologii.local\fg\Reglament\Контрактная служба\Отдел планирования закупок\Чугуев В.В\Закупки 2025\Аукционы\Мебель\Секции\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ioncologii.local\fg\Reglament\Контрактная служба\Отдел планирования закупок\Чугуев В.В\Закупки 2025\Аукционы\Мебель\Секции\фото\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067" cy="1642053"/>
                          </a:xfrm>
                          <a:prstGeom prst="rect">
                            <a:avLst/>
                          </a:prstGeom>
                          <a:noFill/>
                          <a:ln>
                            <a:noFill/>
                          </a:ln>
                        </pic:spPr>
                      </pic:pic>
                    </a:graphicData>
                  </a:graphic>
                </wp:inline>
              </w:drawing>
            </w:r>
          </w:p>
        </w:tc>
        <w:tc>
          <w:tcPr>
            <w:tcW w:w="4366" w:type="dxa"/>
            <w:tcBorders>
              <w:left w:val="single" w:sz="6" w:space="0" w:color="auto"/>
              <w:bottom w:val="single" w:sz="4" w:space="0" w:color="auto"/>
            </w:tcBorders>
          </w:tcPr>
          <w:p w:rsidR="00AA1743" w:rsidRPr="00F22E73" w:rsidRDefault="00AA1743" w:rsidP="00AA1743">
            <w:pPr>
              <w:rPr>
                <w:rFonts w:ascii="Times New Roman" w:hAnsi="Times New Roman" w:cs="Times New Roman"/>
                <w:b/>
                <w:sz w:val="24"/>
                <w:szCs w:val="24"/>
              </w:rPr>
            </w:pPr>
            <w:r>
              <w:rPr>
                <w:noProof/>
                <w:lang w:eastAsia="ru-RU"/>
              </w:rPr>
              <w:drawing>
                <wp:inline distT="0" distB="0" distL="0" distR="0" wp14:anchorId="4CFAA7D1" wp14:editId="4704DE56">
                  <wp:extent cx="2248444" cy="14573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48444" cy="1457325"/>
                          </a:xfrm>
                          <a:prstGeom prst="rect">
                            <a:avLst/>
                          </a:prstGeom>
                        </pic:spPr>
                      </pic:pic>
                    </a:graphicData>
                  </a:graphic>
                </wp:inline>
              </w:drawing>
            </w:r>
          </w:p>
        </w:tc>
      </w:tr>
      <w:tr w:rsidR="00AA1743" w:rsidRPr="00F22E73" w:rsidTr="003D7B7F">
        <w:tc>
          <w:tcPr>
            <w:tcW w:w="4361" w:type="dxa"/>
            <w:tcBorders>
              <w:top w:val="single" w:sz="4" w:space="0" w:color="auto"/>
            </w:tcBorders>
          </w:tcPr>
          <w:p w:rsidR="00AA1743" w:rsidRPr="00F22E73" w:rsidRDefault="00AA1743" w:rsidP="00AA1743">
            <w:pPr>
              <w:rPr>
                <w:rFonts w:ascii="Times New Roman" w:hAnsi="Times New Roman" w:cs="Times New Roman"/>
                <w:b/>
                <w:sz w:val="24"/>
                <w:szCs w:val="24"/>
              </w:rPr>
            </w:pPr>
            <w:r w:rsidRPr="00AA1743">
              <w:rPr>
                <w:rFonts w:ascii="Times New Roman" w:hAnsi="Times New Roman" w:cs="Times New Roman"/>
                <w:b/>
                <w:sz w:val="24"/>
                <w:szCs w:val="24"/>
              </w:rPr>
              <w:t>п.</w:t>
            </w:r>
            <w:r>
              <w:rPr>
                <w:rFonts w:ascii="Times New Roman" w:hAnsi="Times New Roman" w:cs="Times New Roman"/>
                <w:b/>
                <w:sz w:val="24"/>
                <w:szCs w:val="24"/>
              </w:rPr>
              <w:t>4</w:t>
            </w:r>
            <w:r w:rsidRPr="00AA1743">
              <w:rPr>
                <w:rFonts w:ascii="Times New Roman" w:hAnsi="Times New Roman" w:cs="Times New Roman"/>
                <w:b/>
                <w:sz w:val="24"/>
                <w:szCs w:val="24"/>
              </w:rPr>
              <w:t xml:space="preserve"> «Секция стульев многоместная»</w:t>
            </w:r>
          </w:p>
        </w:tc>
        <w:tc>
          <w:tcPr>
            <w:tcW w:w="4394" w:type="dxa"/>
            <w:tcBorders>
              <w:top w:val="single" w:sz="4" w:space="0" w:color="auto"/>
              <w:right w:val="single" w:sz="4" w:space="0" w:color="auto"/>
            </w:tcBorders>
          </w:tcPr>
          <w:p w:rsidR="00AA1743" w:rsidRPr="00F22E73" w:rsidRDefault="00AA1743" w:rsidP="00AA1743">
            <w:pPr>
              <w:rPr>
                <w:rFonts w:ascii="Times New Roman" w:hAnsi="Times New Roman" w:cs="Times New Roman"/>
                <w:b/>
                <w:sz w:val="24"/>
                <w:szCs w:val="24"/>
              </w:rPr>
            </w:pPr>
            <w:r w:rsidRPr="00AA1743">
              <w:rPr>
                <w:rFonts w:ascii="Times New Roman" w:hAnsi="Times New Roman" w:cs="Times New Roman"/>
                <w:b/>
                <w:sz w:val="24"/>
                <w:szCs w:val="24"/>
              </w:rPr>
              <w:t>п.</w:t>
            </w:r>
            <w:r>
              <w:rPr>
                <w:rFonts w:ascii="Times New Roman" w:hAnsi="Times New Roman" w:cs="Times New Roman"/>
                <w:b/>
                <w:sz w:val="24"/>
                <w:szCs w:val="24"/>
              </w:rPr>
              <w:t>5</w:t>
            </w:r>
            <w:r w:rsidRPr="00AA1743">
              <w:rPr>
                <w:rFonts w:ascii="Times New Roman" w:hAnsi="Times New Roman" w:cs="Times New Roman"/>
                <w:b/>
                <w:sz w:val="24"/>
                <w:szCs w:val="24"/>
              </w:rPr>
              <w:t xml:space="preserve"> «Секция стульев многоместная»</w:t>
            </w:r>
          </w:p>
        </w:tc>
        <w:tc>
          <w:tcPr>
            <w:tcW w:w="4366" w:type="dxa"/>
            <w:tcBorders>
              <w:top w:val="single" w:sz="4" w:space="0" w:color="auto"/>
              <w:left w:val="single" w:sz="4" w:space="0" w:color="auto"/>
              <w:bottom w:val="nil"/>
              <w:right w:val="nil"/>
            </w:tcBorders>
          </w:tcPr>
          <w:p w:rsidR="00AA1743" w:rsidRPr="00F22E73" w:rsidRDefault="00AA1743" w:rsidP="00AA1743">
            <w:pPr>
              <w:rPr>
                <w:rFonts w:ascii="Times New Roman" w:hAnsi="Times New Roman" w:cs="Times New Roman"/>
                <w:b/>
                <w:sz w:val="24"/>
                <w:szCs w:val="24"/>
              </w:rPr>
            </w:pPr>
          </w:p>
        </w:tc>
      </w:tr>
      <w:tr w:rsidR="00AA1743" w:rsidRPr="00F22E73" w:rsidTr="003D7B7F">
        <w:tc>
          <w:tcPr>
            <w:tcW w:w="4361" w:type="dxa"/>
          </w:tcPr>
          <w:p w:rsidR="00AA1743" w:rsidRDefault="00AA1743" w:rsidP="00AA1743">
            <w:pPr>
              <w:rPr>
                <w:rFonts w:ascii="Times New Roman" w:hAnsi="Times New Roman" w:cs="Times New Roman"/>
                <w:b/>
                <w:sz w:val="24"/>
                <w:szCs w:val="24"/>
              </w:rPr>
            </w:pPr>
          </w:p>
          <w:p w:rsidR="00AA1743" w:rsidRDefault="00AA1743" w:rsidP="00AA1743">
            <w:pPr>
              <w:rPr>
                <w:rFonts w:ascii="Times New Roman" w:hAnsi="Times New Roman" w:cs="Times New Roman"/>
                <w:b/>
                <w:sz w:val="24"/>
                <w:szCs w:val="24"/>
              </w:rPr>
            </w:pPr>
            <w:r w:rsidRPr="00AA1743">
              <w:rPr>
                <w:rFonts w:ascii="Times New Roman" w:hAnsi="Times New Roman" w:cs="Times New Roman"/>
                <w:b/>
                <w:noProof/>
                <w:sz w:val="24"/>
                <w:szCs w:val="24"/>
                <w:lang w:eastAsia="ru-RU"/>
              </w:rPr>
              <w:drawing>
                <wp:inline distT="0" distB="0" distL="0" distR="0" wp14:anchorId="3342FA32" wp14:editId="2B85171F">
                  <wp:extent cx="2533662" cy="1719072"/>
                  <wp:effectExtent l="0" t="0" r="0" b="0"/>
                  <wp:docPr id="17" name="Рисунок 17" descr="\\niioncologii.local\fg\Reglament\Контрактная служба\Отдел планирования закупок\Чугуев В.В\Закупки 2025\Аукционы\Мебель\Секции\фот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ioncologii.local\fg\Reglament\Контрактная служба\Отдел планирования закупок\Чугуев В.В\Закупки 2025\Аукционы\Мебель\Секции\фото\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0714" cy="1730642"/>
                          </a:xfrm>
                          <a:prstGeom prst="rect">
                            <a:avLst/>
                          </a:prstGeom>
                          <a:noFill/>
                          <a:ln>
                            <a:noFill/>
                          </a:ln>
                        </pic:spPr>
                      </pic:pic>
                    </a:graphicData>
                  </a:graphic>
                </wp:inline>
              </w:drawing>
            </w:r>
          </w:p>
          <w:p w:rsidR="00AA1743" w:rsidRPr="00F22E73" w:rsidRDefault="00AA1743" w:rsidP="00AA1743">
            <w:pPr>
              <w:rPr>
                <w:rFonts w:ascii="Times New Roman" w:hAnsi="Times New Roman" w:cs="Times New Roman"/>
                <w:b/>
                <w:sz w:val="24"/>
                <w:szCs w:val="24"/>
              </w:rPr>
            </w:pPr>
          </w:p>
        </w:tc>
        <w:tc>
          <w:tcPr>
            <w:tcW w:w="4394" w:type="dxa"/>
            <w:tcBorders>
              <w:right w:val="single" w:sz="4" w:space="0" w:color="auto"/>
            </w:tcBorders>
          </w:tcPr>
          <w:p w:rsidR="00AA1743" w:rsidRPr="00F22E73" w:rsidRDefault="003D7B7F" w:rsidP="00AA1743">
            <w:pPr>
              <w:rPr>
                <w:rFonts w:ascii="Times New Roman" w:hAnsi="Times New Roman" w:cs="Times New Roman"/>
                <w:b/>
                <w:sz w:val="24"/>
                <w:szCs w:val="24"/>
              </w:rPr>
            </w:pPr>
            <w:r>
              <w:rPr>
                <w:noProof/>
                <w:lang w:eastAsia="ru-RU"/>
              </w:rPr>
              <w:drawing>
                <wp:inline distT="0" distB="0" distL="0" distR="0" wp14:anchorId="15E919E9" wp14:editId="2A93B871">
                  <wp:extent cx="2248444" cy="1457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48444" cy="1457325"/>
                          </a:xfrm>
                          <a:prstGeom prst="rect">
                            <a:avLst/>
                          </a:prstGeom>
                        </pic:spPr>
                      </pic:pic>
                    </a:graphicData>
                  </a:graphic>
                </wp:inline>
              </w:drawing>
            </w:r>
          </w:p>
        </w:tc>
        <w:tc>
          <w:tcPr>
            <w:tcW w:w="4366" w:type="dxa"/>
            <w:tcBorders>
              <w:top w:val="nil"/>
              <w:left w:val="single" w:sz="4" w:space="0" w:color="auto"/>
              <w:bottom w:val="nil"/>
              <w:right w:val="nil"/>
            </w:tcBorders>
          </w:tcPr>
          <w:p w:rsidR="00AA1743" w:rsidRPr="00F22E73" w:rsidRDefault="00AA1743" w:rsidP="00AA1743">
            <w:pPr>
              <w:rPr>
                <w:rFonts w:ascii="Times New Roman" w:hAnsi="Times New Roman" w:cs="Times New Roman"/>
                <w:b/>
                <w:sz w:val="24"/>
                <w:szCs w:val="24"/>
              </w:rPr>
            </w:pPr>
          </w:p>
        </w:tc>
      </w:tr>
    </w:tbl>
    <w:p w:rsidR="00865B1E" w:rsidRDefault="00865B1E" w:rsidP="00865B1E">
      <w:pPr>
        <w:spacing w:after="0" w:line="240" w:lineRule="auto"/>
        <w:ind w:firstLine="1134"/>
        <w:rPr>
          <w:rFonts w:ascii="Times New Roman" w:hAnsi="Times New Roman" w:cs="Times New Roman"/>
          <w:b/>
          <w:sz w:val="24"/>
          <w:szCs w:val="24"/>
        </w:rPr>
      </w:pPr>
    </w:p>
    <w:p w:rsidR="00170252" w:rsidRDefault="00170252" w:rsidP="000820E3">
      <w:pPr>
        <w:rPr>
          <w:rFonts w:ascii="Times New Roman" w:hAnsi="Times New Roman" w:cs="Times New Roman"/>
          <w:b/>
          <w:sz w:val="28"/>
          <w:szCs w:val="28"/>
        </w:rPr>
      </w:pPr>
    </w:p>
    <w:sectPr w:rsidR="00170252" w:rsidSect="00BC7844">
      <w:headerReference w:type="first" r:id="rId22"/>
      <w:footerReference w:type="first" r:id="rId23"/>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AE" w:rsidRDefault="002C68AE">
      <w:pPr>
        <w:spacing w:after="0" w:line="240" w:lineRule="auto"/>
      </w:pPr>
      <w:r>
        <w:separator/>
      </w:r>
    </w:p>
  </w:endnote>
  <w:endnote w:type="continuationSeparator" w:id="0">
    <w:p w:rsidR="002C68AE" w:rsidRDefault="002C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287" w:usb1="5000204A" w:usb2="00000000" w:usb3="00000000" w:csb0="0000009F" w:csb1="00000000"/>
  </w:font>
  <w:font w:name="Chevin Pro Bold">
    <w:altName w:val="Arial"/>
    <w:panose1 w:val="00000000000000000000"/>
    <w:charset w:val="00"/>
    <w:family w:val="swiss"/>
    <w:notTrueType/>
    <w:pitch w:val="variable"/>
    <w:sig w:usb0="00000287"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B6780" w:rsidRDefault="008B678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53F0" w:rsidRDefault="008B678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2653F0" w:rsidRDefault="002653F0">
        <w:pPr>
          <w:pStyle w:val="ab"/>
          <w:jc w:val="right"/>
        </w:pPr>
        <w:r>
          <w:fldChar w:fldCharType="begin"/>
        </w:r>
        <w:r>
          <w:instrText>PAGE   \* MERGEFORMAT</w:instrText>
        </w:r>
        <w:r>
          <w:fldChar w:fldCharType="separate"/>
        </w:r>
        <w:r w:rsidR="008B6780">
          <w:rPr>
            <w:noProof/>
          </w:rPr>
          <w:t>1</w:t>
        </w:r>
        <w:r>
          <w:fldChar w:fldCharType="end"/>
        </w:r>
      </w:p>
    </w:sdtContent>
  </w:sdt>
  <w:p w:rsidR="002653F0" w:rsidRDefault="002653F0">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53F0" w:rsidRDefault="008B6780">
    <w:pPr>
      <w:pStyle w:val="ab"/>
      <w:jc w:val="right"/>
    </w:pPr>
    <w:sdt>
      <w:sdtPr>
        <w:id w:val="-915003870"/>
        <w:docPartObj>
          <w:docPartGallery w:val="Page Numbers (Bottom of Page)"/>
          <w:docPartUnique/>
        </w:docPartObj>
      </w:sdtPr>
      <w:sdtEndPr/>
      <w:sdtContent>
        <w:r w:rsidR="002653F0">
          <w:fldChar w:fldCharType="begin"/>
        </w:r>
        <w:r w:rsidR="002653F0">
          <w:instrText>PAGE   \* MERGEFORMAT</w:instrText>
        </w:r>
        <w:r w:rsidR="002653F0">
          <w:fldChar w:fldCharType="separate"/>
        </w:r>
        <w:r w:rsidR="002653F0">
          <w:rPr>
            <w:noProof/>
          </w:rPr>
          <w:t>2</w:t>
        </w:r>
        <w:r w:rsidR="002653F0">
          <w:fldChar w:fldCharType="end"/>
        </w:r>
      </w:sdtContent>
    </w:sdt>
  </w:p>
  <w:p w:rsidR="002653F0" w:rsidRDefault="002653F0"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53F0" w:rsidRDefault="008B6780">
    <w:pPr>
      <w:pStyle w:val="ab"/>
      <w:jc w:val="right"/>
    </w:pPr>
    <w:sdt>
      <w:sdtPr>
        <w:id w:val="707909240"/>
        <w:docPartObj>
          <w:docPartGallery w:val="Page Numbers (Bottom of Page)"/>
          <w:docPartUnique/>
        </w:docPartObj>
      </w:sdtPr>
      <w:sdtEndPr/>
      <w:sdtContent>
        <w:r w:rsidR="002653F0">
          <w:fldChar w:fldCharType="begin"/>
        </w:r>
        <w:r w:rsidR="002653F0">
          <w:instrText>PAGE   \* MERGEFORMAT</w:instrText>
        </w:r>
        <w:r w:rsidR="002653F0">
          <w:fldChar w:fldCharType="separate"/>
        </w:r>
        <w:r w:rsidR="001877B8">
          <w:rPr>
            <w:noProof/>
          </w:rPr>
          <w:t>2</w:t>
        </w:r>
        <w:r w:rsidR="002653F0">
          <w:fldChar w:fldCharType="end"/>
        </w:r>
      </w:sdtContent>
    </w:sdt>
  </w:p>
  <w:p w:rsidR="002653F0" w:rsidRDefault="002653F0"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53F0" w:rsidRDefault="008B6780">
    <w:pPr>
      <w:pStyle w:val="ab"/>
      <w:jc w:val="right"/>
    </w:pPr>
    <w:sdt>
      <w:sdtPr>
        <w:id w:val="2087799553"/>
        <w:docPartObj>
          <w:docPartGallery w:val="Page Numbers (Bottom of Page)"/>
          <w:docPartUnique/>
        </w:docPartObj>
      </w:sdtPr>
      <w:sdtEndPr/>
      <w:sdtContent>
        <w:r w:rsidR="002653F0">
          <w:fldChar w:fldCharType="begin"/>
        </w:r>
        <w:r w:rsidR="002653F0">
          <w:instrText>PAGE   \* MERGEFORMAT</w:instrText>
        </w:r>
        <w:r w:rsidR="002653F0">
          <w:fldChar w:fldCharType="separate"/>
        </w:r>
        <w:r w:rsidR="001877B8">
          <w:rPr>
            <w:noProof/>
          </w:rPr>
          <w:t>3</w:t>
        </w:r>
        <w:r w:rsidR="002653F0">
          <w:fldChar w:fldCharType="end"/>
        </w:r>
      </w:sdtContent>
    </w:sdt>
  </w:p>
  <w:p w:rsidR="002653F0" w:rsidRDefault="002653F0"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AE" w:rsidRDefault="002C68AE">
      <w:pPr>
        <w:spacing w:after="0" w:line="240" w:lineRule="auto"/>
      </w:pPr>
      <w:r>
        <w:separator/>
      </w:r>
    </w:p>
  </w:footnote>
  <w:footnote w:type="continuationSeparator" w:id="0">
    <w:p w:rsidR="002C68AE" w:rsidRDefault="002C68A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B6780" w:rsidRDefault="008B678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B6780" w:rsidRDefault="008B678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B6780" w:rsidRDefault="008B678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53F0" w:rsidRPr="006B0C1A" w:rsidRDefault="002653F0"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53F0" w:rsidRPr="006B0C1A" w:rsidRDefault="002653F0"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6258D"/>
    <w:multiLevelType w:val="hybridMultilevel"/>
    <w:tmpl w:val="AEBE64C2"/>
    <w:lvl w:ilvl="0" w:tplc="2DB0184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77B8F"/>
    <w:multiLevelType w:val="hybridMultilevel"/>
    <w:tmpl w:val="927296E8"/>
    <w:lvl w:ilvl="0" w:tplc="6EBA748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E294A78"/>
    <w:multiLevelType w:val="hybridMultilevel"/>
    <w:tmpl w:val="DAE078BA"/>
    <w:lvl w:ilvl="0" w:tplc="FF40EE3C">
      <w:start w:val="1"/>
      <w:numFmt w:val="decimal"/>
      <w:lvlText w:val="%1."/>
      <w:lvlJc w:val="left"/>
      <w:pPr>
        <w:ind w:left="785" w:hanging="360"/>
      </w:pPr>
      <w:rPr>
        <w:rFonts w:ascii="Times New Roman" w:eastAsiaTheme="minorHAnsi" w:hAnsi="Times New Roman" w:cstheme="minorBid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B9F3381"/>
    <w:multiLevelType w:val="hybridMultilevel"/>
    <w:tmpl w:val="927296E8"/>
    <w:lvl w:ilvl="0" w:tplc="6EBA748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2"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061694"/>
    <w:multiLevelType w:val="hybridMultilevel"/>
    <w:tmpl w:val="D6D6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4"/>
  </w:num>
  <w:num w:numId="5">
    <w:abstractNumId w:val="17"/>
  </w:num>
  <w:num w:numId="6">
    <w:abstractNumId w:val="14"/>
  </w:num>
  <w:num w:numId="7">
    <w:abstractNumId w:val="3"/>
  </w:num>
  <w:num w:numId="8">
    <w:abstractNumId w:val="21"/>
  </w:num>
  <w:num w:numId="9">
    <w:abstractNumId w:val="2"/>
  </w:num>
  <w:num w:numId="10">
    <w:abstractNumId w:val="20"/>
  </w:num>
  <w:num w:numId="11">
    <w:abstractNumId w:val="23"/>
  </w:num>
  <w:num w:numId="12">
    <w:abstractNumId w:val="13"/>
  </w:num>
  <w:num w:numId="13">
    <w:abstractNumId w:val="5"/>
  </w:num>
  <w:num w:numId="14">
    <w:abstractNumId w:val="12"/>
  </w:num>
  <w:num w:numId="15">
    <w:abstractNumId w:val="22"/>
  </w:num>
  <w:num w:numId="16">
    <w:abstractNumId w:val="16"/>
  </w:num>
  <w:num w:numId="17">
    <w:abstractNumId w:val="11"/>
  </w:num>
  <w:num w:numId="18">
    <w:abstractNumId w:val="9"/>
  </w:num>
  <w:num w:numId="19">
    <w:abstractNumId w:val="19"/>
  </w:num>
  <w:num w:numId="20">
    <w:abstractNumId w:val="6"/>
  </w:num>
  <w:num w:numId="21">
    <w:abstractNumId w:val="1"/>
  </w:num>
  <w:num w:numId="22">
    <w:abstractNumId w:val="10"/>
  </w:num>
  <w:num w:numId="23">
    <w:abstractNumId w:val="8"/>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5D60"/>
    <w:rsid w:val="00180633"/>
    <w:rsid w:val="00182395"/>
    <w:rsid w:val="00185B41"/>
    <w:rsid w:val="001877B8"/>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060A"/>
    <w:rsid w:val="002420F4"/>
    <w:rsid w:val="00242896"/>
    <w:rsid w:val="00251D64"/>
    <w:rsid w:val="00255BA3"/>
    <w:rsid w:val="002602CF"/>
    <w:rsid w:val="00262242"/>
    <w:rsid w:val="002653F0"/>
    <w:rsid w:val="0027397C"/>
    <w:rsid w:val="0027696D"/>
    <w:rsid w:val="002824B6"/>
    <w:rsid w:val="0028298D"/>
    <w:rsid w:val="002868D2"/>
    <w:rsid w:val="002920B0"/>
    <w:rsid w:val="002A048E"/>
    <w:rsid w:val="002A1986"/>
    <w:rsid w:val="002A657B"/>
    <w:rsid w:val="002B12E3"/>
    <w:rsid w:val="002C2CE3"/>
    <w:rsid w:val="002C473B"/>
    <w:rsid w:val="002C68AE"/>
    <w:rsid w:val="002D10A6"/>
    <w:rsid w:val="002D21DE"/>
    <w:rsid w:val="002D40E2"/>
    <w:rsid w:val="002E6D4A"/>
    <w:rsid w:val="002F1377"/>
    <w:rsid w:val="002F29AE"/>
    <w:rsid w:val="002F2BED"/>
    <w:rsid w:val="002F5BC1"/>
    <w:rsid w:val="002F6D7C"/>
    <w:rsid w:val="002F7FDE"/>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74A30"/>
    <w:rsid w:val="00381F8E"/>
    <w:rsid w:val="00391C92"/>
    <w:rsid w:val="0039429B"/>
    <w:rsid w:val="003A2348"/>
    <w:rsid w:val="003A2BFE"/>
    <w:rsid w:val="003B56D0"/>
    <w:rsid w:val="003B57CB"/>
    <w:rsid w:val="003C02B9"/>
    <w:rsid w:val="003C6250"/>
    <w:rsid w:val="003D1995"/>
    <w:rsid w:val="003D4C65"/>
    <w:rsid w:val="003D7B7F"/>
    <w:rsid w:val="003E0EB5"/>
    <w:rsid w:val="003E356D"/>
    <w:rsid w:val="003E60F6"/>
    <w:rsid w:val="003E797D"/>
    <w:rsid w:val="003F0AA1"/>
    <w:rsid w:val="00402525"/>
    <w:rsid w:val="0040341B"/>
    <w:rsid w:val="00406050"/>
    <w:rsid w:val="004113C8"/>
    <w:rsid w:val="004115D1"/>
    <w:rsid w:val="0041280E"/>
    <w:rsid w:val="004149C7"/>
    <w:rsid w:val="00420C6C"/>
    <w:rsid w:val="00421825"/>
    <w:rsid w:val="004219FF"/>
    <w:rsid w:val="004329AE"/>
    <w:rsid w:val="00434120"/>
    <w:rsid w:val="00435167"/>
    <w:rsid w:val="0043583F"/>
    <w:rsid w:val="00441301"/>
    <w:rsid w:val="00445385"/>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4F73FD"/>
    <w:rsid w:val="005015AB"/>
    <w:rsid w:val="0051016A"/>
    <w:rsid w:val="00513490"/>
    <w:rsid w:val="005134E6"/>
    <w:rsid w:val="005223C1"/>
    <w:rsid w:val="005246FD"/>
    <w:rsid w:val="00541586"/>
    <w:rsid w:val="005431BF"/>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78AE"/>
    <w:rsid w:val="006B0C1A"/>
    <w:rsid w:val="006B558D"/>
    <w:rsid w:val="006C4866"/>
    <w:rsid w:val="006C6485"/>
    <w:rsid w:val="006D7951"/>
    <w:rsid w:val="006E055D"/>
    <w:rsid w:val="006E3058"/>
    <w:rsid w:val="006E3956"/>
    <w:rsid w:val="006E4D75"/>
    <w:rsid w:val="006E6F65"/>
    <w:rsid w:val="006F48E2"/>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35822"/>
    <w:rsid w:val="008404B2"/>
    <w:rsid w:val="00845E9C"/>
    <w:rsid w:val="00851D4A"/>
    <w:rsid w:val="00861E58"/>
    <w:rsid w:val="0086317D"/>
    <w:rsid w:val="008638F3"/>
    <w:rsid w:val="00865B1E"/>
    <w:rsid w:val="00883DC5"/>
    <w:rsid w:val="00886C5A"/>
    <w:rsid w:val="00893080"/>
    <w:rsid w:val="0089339B"/>
    <w:rsid w:val="00894C5B"/>
    <w:rsid w:val="008A7058"/>
    <w:rsid w:val="008A77E7"/>
    <w:rsid w:val="008B0A94"/>
    <w:rsid w:val="008B64C5"/>
    <w:rsid w:val="008B6780"/>
    <w:rsid w:val="008C7CC3"/>
    <w:rsid w:val="008D36C2"/>
    <w:rsid w:val="008E3CAB"/>
    <w:rsid w:val="008E65F0"/>
    <w:rsid w:val="008F273B"/>
    <w:rsid w:val="008F3B0B"/>
    <w:rsid w:val="008F4DD1"/>
    <w:rsid w:val="0091306B"/>
    <w:rsid w:val="00924D15"/>
    <w:rsid w:val="00930289"/>
    <w:rsid w:val="00942FAD"/>
    <w:rsid w:val="00964265"/>
    <w:rsid w:val="00971FDB"/>
    <w:rsid w:val="009762EE"/>
    <w:rsid w:val="009765E0"/>
    <w:rsid w:val="009840D8"/>
    <w:rsid w:val="00991266"/>
    <w:rsid w:val="009938B0"/>
    <w:rsid w:val="009A0334"/>
    <w:rsid w:val="009A2C92"/>
    <w:rsid w:val="009B40C9"/>
    <w:rsid w:val="009B73F6"/>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1743"/>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C7844"/>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0A5"/>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468F"/>
    <w:rsid w:val="00E06D2F"/>
    <w:rsid w:val="00E23D7F"/>
    <w:rsid w:val="00E271DF"/>
    <w:rsid w:val="00E300DF"/>
    <w:rsid w:val="00E377D1"/>
    <w:rsid w:val="00E52880"/>
    <w:rsid w:val="00E57D2A"/>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16BA"/>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4490-D7A8-4FA9-82D4-CE2E93C1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2025-02-27T08:48:00Z</dcterms:created>
  <dcterms:modified xsi:type="dcterms:W3CDTF">2025-02-27T08:48:00Z</dcterms:modified>
</cp:coreProperties>
</file>