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19.11.2024 № 05-07/1839</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26.11.2024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7412CA">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665E7">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расходных материалов для лаборатории молекулярно-генетической диагностики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665E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665E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665E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665E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по 20.12.2024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665E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допускается частичная поставка партиями</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665E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665E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665E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665E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665E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665E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преимущество инвалидам</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5665E7">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665E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5665E7" w:rsidRPr="005665E7" w:rsidRDefault="00C14573" w:rsidP="005665E7">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Look w:val="04A0" w:firstRow="1" w:lastRow="0" w:firstColumn="1" w:lastColumn="0" w:noHBand="0" w:noVBand="1"/>
      </w:tblPr>
      <w:tblGrid>
        <w:gridCol w:w="445"/>
        <w:gridCol w:w="1287"/>
        <w:gridCol w:w="1067"/>
        <w:gridCol w:w="2792"/>
        <w:gridCol w:w="1395"/>
        <w:gridCol w:w="1395"/>
        <w:gridCol w:w="1746"/>
        <w:gridCol w:w="1071"/>
        <w:gridCol w:w="1072"/>
        <w:gridCol w:w="1340"/>
        <w:gridCol w:w="783"/>
        <w:gridCol w:w="637"/>
        <w:gridCol w:w="918"/>
      </w:tblGrid>
      <w:tr w:rsidR="005665E7" w:rsidRPr="005665E7" w:rsidTr="005665E7">
        <w:trPr>
          <w:trHeight w:val="300"/>
        </w:trPr>
        <w:tc>
          <w:tcPr>
            <w:tcW w:w="135" w:type="pct"/>
            <w:vMerge w:val="restart"/>
            <w:tcBorders>
              <w:top w:val="single" w:sz="6" w:space="0" w:color="000000"/>
              <w:left w:val="single" w:sz="6" w:space="0" w:color="000000"/>
              <w:bottom w:val="single" w:sz="6" w:space="0" w:color="000000"/>
              <w:right w:val="single" w:sz="6" w:space="0" w:color="000000"/>
            </w:tcBorders>
            <w:vAlign w:val="center"/>
            <w:hideMark/>
          </w:tcPr>
          <w:p w:rsidR="005665E7" w:rsidRPr="005665E7" w:rsidRDefault="005665E7">
            <w:pPr>
              <w:spacing w:after="0" w:line="240" w:lineRule="auto"/>
              <w:jc w:val="center"/>
              <w:rPr>
                <w:rFonts w:ascii="Times New Roman" w:eastAsia="Times New Roman" w:hAnsi="Times New Roman" w:cs="Times New Roman"/>
                <w:b/>
                <w:bCs/>
                <w:color w:val="000000"/>
                <w:sz w:val="16"/>
                <w:szCs w:val="16"/>
                <w:lang w:eastAsia="ru-RU"/>
              </w:rPr>
            </w:pPr>
            <w:r w:rsidRPr="005665E7">
              <w:rPr>
                <w:rFonts w:ascii="Times New Roman" w:eastAsia="Times New Roman" w:hAnsi="Times New Roman" w:cs="Times New Roman"/>
                <w:b/>
                <w:bCs/>
                <w:color w:val="000000"/>
                <w:sz w:val="16"/>
                <w:szCs w:val="16"/>
                <w:lang w:eastAsia="ru-RU"/>
              </w:rPr>
              <w:t>№ п/п</w:t>
            </w:r>
          </w:p>
        </w:tc>
        <w:tc>
          <w:tcPr>
            <w:tcW w:w="398" w:type="pct"/>
            <w:vMerge w:val="restart"/>
            <w:tcBorders>
              <w:top w:val="single" w:sz="8" w:space="0" w:color="000000"/>
              <w:left w:val="single" w:sz="8" w:space="0" w:color="000000"/>
              <w:bottom w:val="single" w:sz="8" w:space="0" w:color="000000"/>
              <w:right w:val="single" w:sz="8" w:space="0" w:color="000000"/>
            </w:tcBorders>
            <w:vAlign w:val="center"/>
            <w:hideMark/>
          </w:tcPr>
          <w:p w:rsidR="005665E7" w:rsidRPr="005665E7" w:rsidRDefault="005665E7">
            <w:pPr>
              <w:spacing w:after="0" w:line="240" w:lineRule="auto"/>
              <w:jc w:val="center"/>
              <w:rPr>
                <w:rFonts w:ascii="Times New Roman" w:eastAsia="Times New Roman" w:hAnsi="Times New Roman" w:cs="Times New Roman"/>
                <w:b/>
                <w:bCs/>
                <w:color w:val="000000"/>
                <w:sz w:val="16"/>
                <w:szCs w:val="16"/>
                <w:lang w:eastAsia="ru-RU"/>
              </w:rPr>
            </w:pPr>
            <w:r w:rsidRPr="005665E7">
              <w:rPr>
                <w:rFonts w:ascii="Times New Roman" w:eastAsia="Times New Roman" w:hAnsi="Times New Roman" w:cs="Times New Roman"/>
                <w:b/>
                <w:bCs/>
                <w:color w:val="000000"/>
                <w:sz w:val="16"/>
                <w:szCs w:val="16"/>
                <w:lang w:eastAsia="ru-RU"/>
              </w:rPr>
              <w:t>Наименование товара, работы, услуги</w:t>
            </w:r>
          </w:p>
        </w:tc>
        <w:tc>
          <w:tcPr>
            <w:tcW w:w="346" w:type="pct"/>
            <w:vMerge w:val="restart"/>
            <w:tcBorders>
              <w:top w:val="single" w:sz="8" w:space="0" w:color="000000"/>
              <w:left w:val="single" w:sz="8" w:space="0" w:color="000000"/>
              <w:bottom w:val="single" w:sz="8" w:space="0" w:color="000000"/>
              <w:right w:val="single" w:sz="8" w:space="0" w:color="000000"/>
            </w:tcBorders>
            <w:vAlign w:val="center"/>
            <w:hideMark/>
          </w:tcPr>
          <w:p w:rsidR="005665E7" w:rsidRPr="005665E7" w:rsidRDefault="005665E7">
            <w:pPr>
              <w:spacing w:after="0" w:line="240" w:lineRule="auto"/>
              <w:jc w:val="center"/>
              <w:rPr>
                <w:rFonts w:ascii="Times New Roman" w:eastAsia="Times New Roman" w:hAnsi="Times New Roman" w:cs="Times New Roman"/>
                <w:b/>
                <w:bCs/>
                <w:color w:val="000000"/>
                <w:sz w:val="16"/>
                <w:szCs w:val="16"/>
                <w:lang w:eastAsia="ru-RU"/>
              </w:rPr>
            </w:pPr>
            <w:r w:rsidRPr="005665E7">
              <w:rPr>
                <w:rFonts w:ascii="Times New Roman" w:eastAsia="Times New Roman" w:hAnsi="Times New Roman" w:cs="Times New Roman"/>
                <w:b/>
                <w:bCs/>
                <w:color w:val="000000"/>
                <w:sz w:val="16"/>
                <w:szCs w:val="16"/>
                <w:lang w:eastAsia="ru-RU"/>
              </w:rPr>
              <w:t>Код позиции</w:t>
            </w:r>
          </w:p>
        </w:tc>
        <w:tc>
          <w:tcPr>
            <w:tcW w:w="2256" w:type="pct"/>
            <w:gridSpan w:val="4"/>
            <w:tcBorders>
              <w:top w:val="single" w:sz="8" w:space="0" w:color="000000"/>
              <w:left w:val="nil"/>
              <w:bottom w:val="single" w:sz="8" w:space="0" w:color="000000"/>
              <w:right w:val="single" w:sz="8" w:space="0" w:color="000000"/>
            </w:tcBorders>
            <w:vAlign w:val="center"/>
            <w:hideMark/>
          </w:tcPr>
          <w:p w:rsidR="005665E7" w:rsidRPr="005665E7" w:rsidRDefault="005665E7">
            <w:pPr>
              <w:spacing w:after="0" w:line="240" w:lineRule="auto"/>
              <w:jc w:val="center"/>
              <w:rPr>
                <w:rFonts w:ascii="Times New Roman" w:eastAsia="Times New Roman" w:hAnsi="Times New Roman" w:cs="Times New Roman"/>
                <w:b/>
                <w:bCs/>
                <w:color w:val="000000"/>
                <w:sz w:val="16"/>
                <w:szCs w:val="16"/>
                <w:lang w:eastAsia="ru-RU"/>
              </w:rPr>
            </w:pPr>
            <w:r w:rsidRPr="005665E7">
              <w:rPr>
                <w:rFonts w:ascii="Times New Roman" w:eastAsia="Times New Roman" w:hAnsi="Times New Roman" w:cs="Times New Roman"/>
                <w:b/>
                <w:bCs/>
                <w:color w:val="000000"/>
                <w:sz w:val="16"/>
                <w:szCs w:val="16"/>
                <w:lang w:eastAsia="ru-RU"/>
              </w:rPr>
              <w:t>Характеристики товара, работы, услуги</w:t>
            </w:r>
          </w:p>
        </w:tc>
        <w:tc>
          <w:tcPr>
            <w:tcW w:w="347" w:type="pct"/>
            <w:vMerge w:val="restart"/>
            <w:tcBorders>
              <w:top w:val="single" w:sz="8" w:space="0" w:color="000000"/>
              <w:left w:val="single" w:sz="8" w:space="0" w:color="000000"/>
              <w:bottom w:val="single" w:sz="8" w:space="0" w:color="000000"/>
              <w:right w:val="single" w:sz="4" w:space="0" w:color="auto"/>
            </w:tcBorders>
            <w:vAlign w:val="center"/>
            <w:hideMark/>
          </w:tcPr>
          <w:p w:rsidR="005665E7" w:rsidRPr="005665E7" w:rsidRDefault="005665E7">
            <w:pPr>
              <w:spacing w:after="0" w:line="240" w:lineRule="auto"/>
              <w:jc w:val="center"/>
              <w:rPr>
                <w:rFonts w:ascii="Times New Roman" w:eastAsia="Times New Roman" w:hAnsi="Times New Roman" w:cs="Times New Roman"/>
                <w:b/>
                <w:bCs/>
                <w:color w:val="000000"/>
                <w:sz w:val="16"/>
                <w:szCs w:val="16"/>
                <w:lang w:eastAsia="ru-RU"/>
              </w:rPr>
            </w:pPr>
            <w:r w:rsidRPr="005665E7">
              <w:rPr>
                <w:rFonts w:ascii="Times New Roman" w:eastAsia="Times New Roman" w:hAnsi="Times New Roman" w:cs="Times New Roman"/>
                <w:b/>
                <w:bCs/>
                <w:color w:val="000000"/>
                <w:sz w:val="16"/>
                <w:szCs w:val="16"/>
                <w:lang w:eastAsia="ru-RU"/>
              </w:rPr>
              <w:t>Единица измерения</w:t>
            </w:r>
          </w:p>
        </w:tc>
        <w:tc>
          <w:tcPr>
            <w:tcW w:w="347" w:type="pct"/>
            <w:vMerge w:val="restart"/>
            <w:tcBorders>
              <w:top w:val="single" w:sz="4" w:space="0" w:color="auto"/>
              <w:left w:val="single" w:sz="4" w:space="0" w:color="auto"/>
              <w:bottom w:val="single" w:sz="4" w:space="0" w:color="auto"/>
              <w:right w:val="single" w:sz="4" w:space="0" w:color="auto"/>
            </w:tcBorders>
            <w:vAlign w:val="center"/>
            <w:hideMark/>
          </w:tcPr>
          <w:p w:rsidR="005665E7" w:rsidRDefault="005665E7">
            <w:pPr>
              <w:spacing w:after="0" w:line="240" w:lineRule="auto"/>
              <w:jc w:val="center"/>
              <w:rPr>
                <w:rFonts w:ascii="Times New Roman" w:eastAsia="Times New Roman" w:hAnsi="Times New Roman" w:cs="Times New Roman"/>
                <w:b/>
                <w:bCs/>
                <w:color w:val="000000"/>
                <w:sz w:val="16"/>
                <w:szCs w:val="16"/>
                <w:lang w:eastAsia="ru-RU"/>
              </w:rPr>
            </w:pPr>
          </w:p>
          <w:p w:rsidR="005665E7" w:rsidRDefault="005665E7">
            <w:pPr>
              <w:spacing w:after="0" w:line="240" w:lineRule="auto"/>
              <w:jc w:val="center"/>
              <w:rPr>
                <w:rFonts w:ascii="Times New Roman" w:eastAsia="Times New Roman" w:hAnsi="Times New Roman" w:cs="Times New Roman"/>
                <w:b/>
                <w:bCs/>
                <w:color w:val="000000"/>
                <w:sz w:val="16"/>
                <w:szCs w:val="16"/>
                <w:lang w:eastAsia="ru-RU"/>
              </w:rPr>
            </w:pPr>
          </w:p>
          <w:p w:rsidR="005665E7" w:rsidRPr="005665E7" w:rsidRDefault="005665E7">
            <w:pPr>
              <w:spacing w:after="0" w:line="240" w:lineRule="auto"/>
              <w:jc w:val="center"/>
              <w:rPr>
                <w:rFonts w:ascii="Times New Roman" w:eastAsia="Times New Roman" w:hAnsi="Times New Roman" w:cs="Times New Roman"/>
                <w:b/>
                <w:bCs/>
                <w:color w:val="000000"/>
                <w:sz w:val="16"/>
                <w:szCs w:val="16"/>
                <w:lang w:eastAsia="ru-RU"/>
              </w:rPr>
            </w:pPr>
            <w:r w:rsidRPr="005665E7">
              <w:rPr>
                <w:rFonts w:ascii="Times New Roman" w:eastAsia="Times New Roman" w:hAnsi="Times New Roman" w:cs="Times New Roman"/>
                <w:b/>
                <w:bCs/>
                <w:color w:val="000000"/>
                <w:sz w:val="16"/>
                <w:szCs w:val="16"/>
                <w:lang w:eastAsia="ru-RU"/>
              </w:rPr>
              <w:t>Количество</w:t>
            </w:r>
          </w:p>
          <w:p w:rsidR="005665E7" w:rsidRPr="005665E7" w:rsidRDefault="005665E7">
            <w:pPr>
              <w:spacing w:after="0" w:line="240" w:lineRule="auto"/>
              <w:jc w:val="center"/>
              <w:rPr>
                <w:rFonts w:ascii="Times New Roman" w:eastAsia="Times New Roman" w:hAnsi="Times New Roman" w:cs="Times New Roman"/>
                <w:b/>
                <w:bCs/>
                <w:color w:val="000000"/>
                <w:sz w:val="16"/>
                <w:szCs w:val="16"/>
                <w:lang w:eastAsia="ru-RU"/>
              </w:rPr>
            </w:pPr>
            <w:r w:rsidRPr="005665E7">
              <w:rPr>
                <w:rFonts w:ascii="Times New Roman" w:eastAsia="Times New Roman" w:hAnsi="Times New Roman" w:cs="Times New Roman"/>
                <w:b/>
                <w:bCs/>
                <w:color w:val="000000"/>
                <w:sz w:val="16"/>
                <w:szCs w:val="16"/>
                <w:lang w:eastAsia="ru-RU"/>
              </w:rPr>
              <w:t>(объем работы, услуги)</w:t>
            </w:r>
          </w:p>
        </w:tc>
        <w:tc>
          <w:tcPr>
            <w:tcW w:w="403" w:type="pct"/>
            <w:vMerge w:val="restart"/>
            <w:tcBorders>
              <w:top w:val="single" w:sz="4" w:space="0" w:color="auto"/>
              <w:left w:val="single" w:sz="4" w:space="0" w:color="auto"/>
              <w:bottom w:val="single" w:sz="4" w:space="0" w:color="auto"/>
              <w:right w:val="single" w:sz="4" w:space="0" w:color="auto"/>
            </w:tcBorders>
            <w:vAlign w:val="bottom"/>
            <w:hideMark/>
          </w:tcPr>
          <w:p w:rsidR="005665E7" w:rsidRDefault="005665E7">
            <w:pPr>
              <w:spacing w:after="0" w:line="240" w:lineRule="auto"/>
              <w:jc w:val="center"/>
              <w:rPr>
                <w:rFonts w:ascii="Times New Roman" w:eastAsia="Times New Roman" w:hAnsi="Times New Roman" w:cs="Times New Roman"/>
                <w:b/>
                <w:color w:val="000000"/>
                <w:sz w:val="16"/>
                <w:szCs w:val="16"/>
                <w:lang w:eastAsia="ru-RU"/>
              </w:rPr>
            </w:pPr>
          </w:p>
          <w:p w:rsidR="005665E7" w:rsidRDefault="005665E7">
            <w:pPr>
              <w:spacing w:after="0" w:line="240" w:lineRule="auto"/>
              <w:jc w:val="center"/>
              <w:rPr>
                <w:rFonts w:ascii="Times New Roman" w:eastAsia="Times New Roman" w:hAnsi="Times New Roman" w:cs="Times New Roman"/>
                <w:b/>
                <w:color w:val="000000"/>
                <w:sz w:val="16"/>
                <w:szCs w:val="16"/>
                <w:lang w:eastAsia="ru-RU"/>
              </w:rPr>
            </w:pPr>
          </w:p>
          <w:p w:rsidR="005665E7" w:rsidRDefault="005665E7">
            <w:pPr>
              <w:spacing w:after="0" w:line="240" w:lineRule="auto"/>
              <w:jc w:val="center"/>
              <w:rPr>
                <w:rFonts w:ascii="Times New Roman" w:eastAsia="Times New Roman" w:hAnsi="Times New Roman" w:cs="Times New Roman"/>
                <w:b/>
                <w:color w:val="000000"/>
                <w:sz w:val="16"/>
                <w:szCs w:val="16"/>
                <w:lang w:eastAsia="ru-RU"/>
              </w:rPr>
            </w:pPr>
          </w:p>
          <w:p w:rsidR="005665E7" w:rsidRDefault="005665E7">
            <w:pPr>
              <w:spacing w:after="0" w:line="240" w:lineRule="auto"/>
              <w:jc w:val="center"/>
              <w:rPr>
                <w:rFonts w:ascii="Times New Roman" w:eastAsia="Times New Roman" w:hAnsi="Times New Roman" w:cs="Times New Roman"/>
                <w:b/>
                <w:color w:val="000000"/>
                <w:sz w:val="16"/>
                <w:szCs w:val="16"/>
                <w:lang w:eastAsia="ru-RU"/>
              </w:rPr>
            </w:pPr>
          </w:p>
          <w:p w:rsidR="005665E7" w:rsidRDefault="005665E7">
            <w:pPr>
              <w:spacing w:after="0" w:line="240" w:lineRule="auto"/>
              <w:jc w:val="center"/>
              <w:rPr>
                <w:rFonts w:ascii="Times New Roman" w:eastAsia="Times New Roman" w:hAnsi="Times New Roman" w:cs="Times New Roman"/>
                <w:b/>
                <w:color w:val="000000"/>
                <w:sz w:val="16"/>
                <w:szCs w:val="16"/>
                <w:lang w:eastAsia="ru-RU"/>
              </w:rPr>
            </w:pPr>
            <w:r w:rsidRPr="005665E7">
              <w:rPr>
                <w:rFonts w:ascii="Times New Roman" w:eastAsia="Times New Roman" w:hAnsi="Times New Roman" w:cs="Times New Roman"/>
                <w:b/>
                <w:color w:val="000000"/>
                <w:sz w:val="16"/>
                <w:szCs w:val="16"/>
                <w:lang w:eastAsia="ru-RU"/>
              </w:rPr>
              <w:t>Страна происхождения Товара</w:t>
            </w:r>
          </w:p>
          <w:p w:rsidR="005665E7" w:rsidRDefault="005665E7">
            <w:pPr>
              <w:spacing w:after="0" w:line="240" w:lineRule="auto"/>
              <w:jc w:val="center"/>
              <w:rPr>
                <w:rFonts w:ascii="Times New Roman" w:eastAsia="Times New Roman" w:hAnsi="Times New Roman" w:cs="Times New Roman"/>
                <w:b/>
                <w:color w:val="000000"/>
                <w:sz w:val="16"/>
                <w:szCs w:val="16"/>
                <w:lang w:eastAsia="ru-RU"/>
              </w:rPr>
            </w:pPr>
          </w:p>
          <w:p w:rsidR="005665E7" w:rsidRDefault="005665E7">
            <w:pPr>
              <w:spacing w:after="0" w:line="240" w:lineRule="auto"/>
              <w:jc w:val="center"/>
              <w:rPr>
                <w:rFonts w:ascii="Times New Roman" w:eastAsia="Times New Roman" w:hAnsi="Times New Roman" w:cs="Times New Roman"/>
                <w:b/>
                <w:color w:val="000000"/>
                <w:sz w:val="16"/>
                <w:szCs w:val="16"/>
                <w:lang w:eastAsia="ru-RU"/>
              </w:rPr>
            </w:pPr>
          </w:p>
          <w:p w:rsidR="005665E7" w:rsidRPr="005665E7" w:rsidRDefault="005665E7">
            <w:pPr>
              <w:spacing w:after="0" w:line="240" w:lineRule="auto"/>
              <w:jc w:val="center"/>
              <w:rPr>
                <w:rFonts w:ascii="Times New Roman" w:eastAsia="Times New Roman" w:hAnsi="Times New Roman" w:cs="Times New Roman"/>
                <w:b/>
                <w:color w:val="000000"/>
                <w:sz w:val="16"/>
                <w:szCs w:val="16"/>
                <w:lang w:eastAsia="ru-RU"/>
              </w:rPr>
            </w:pPr>
          </w:p>
        </w:tc>
        <w:tc>
          <w:tcPr>
            <w:tcW w:w="257" w:type="pct"/>
            <w:vMerge w:val="restart"/>
            <w:tcBorders>
              <w:top w:val="single" w:sz="4" w:space="0" w:color="auto"/>
              <w:left w:val="single" w:sz="4" w:space="0" w:color="auto"/>
              <w:bottom w:val="single" w:sz="4" w:space="0" w:color="auto"/>
              <w:right w:val="single" w:sz="4" w:space="0" w:color="auto"/>
            </w:tcBorders>
            <w:vAlign w:val="bottom"/>
          </w:tcPr>
          <w:p w:rsidR="005665E7" w:rsidRDefault="005665E7">
            <w:pPr>
              <w:spacing w:after="0" w:line="240" w:lineRule="auto"/>
              <w:jc w:val="center"/>
              <w:rPr>
                <w:rFonts w:ascii="Times New Roman" w:eastAsia="Times New Roman" w:hAnsi="Times New Roman" w:cs="Times New Roman"/>
                <w:b/>
                <w:color w:val="000000"/>
                <w:sz w:val="16"/>
                <w:szCs w:val="16"/>
                <w:lang w:eastAsia="ru-RU"/>
              </w:rPr>
            </w:pPr>
            <w:r w:rsidRPr="005665E7">
              <w:rPr>
                <w:rFonts w:ascii="Times New Roman" w:eastAsia="Times New Roman" w:hAnsi="Times New Roman" w:cs="Times New Roman"/>
                <w:b/>
                <w:color w:val="000000"/>
                <w:sz w:val="16"/>
                <w:szCs w:val="16"/>
                <w:lang w:eastAsia="ru-RU"/>
              </w:rPr>
              <w:t>Ставка НДС %</w:t>
            </w:r>
          </w:p>
          <w:p w:rsidR="005665E7" w:rsidRDefault="005665E7">
            <w:pPr>
              <w:spacing w:after="0" w:line="240" w:lineRule="auto"/>
              <w:jc w:val="center"/>
              <w:rPr>
                <w:rFonts w:ascii="Times New Roman" w:eastAsia="Times New Roman" w:hAnsi="Times New Roman" w:cs="Times New Roman"/>
                <w:b/>
                <w:color w:val="000000"/>
                <w:sz w:val="16"/>
                <w:szCs w:val="16"/>
                <w:lang w:eastAsia="ru-RU"/>
              </w:rPr>
            </w:pPr>
          </w:p>
          <w:p w:rsidR="005665E7" w:rsidRPr="005665E7" w:rsidRDefault="005665E7">
            <w:pPr>
              <w:spacing w:after="0" w:line="240" w:lineRule="auto"/>
              <w:jc w:val="center"/>
              <w:rPr>
                <w:rFonts w:ascii="Times New Roman" w:eastAsia="Times New Roman" w:hAnsi="Times New Roman" w:cs="Times New Roman"/>
                <w:b/>
                <w:color w:val="000000"/>
                <w:sz w:val="16"/>
                <w:szCs w:val="16"/>
                <w:lang w:eastAsia="ru-RU"/>
              </w:rPr>
            </w:pPr>
          </w:p>
          <w:p w:rsidR="005665E7" w:rsidRPr="005665E7" w:rsidRDefault="005665E7">
            <w:pPr>
              <w:spacing w:after="0" w:line="240" w:lineRule="auto"/>
              <w:jc w:val="center"/>
              <w:rPr>
                <w:rFonts w:ascii="Times New Roman" w:eastAsia="Times New Roman" w:hAnsi="Times New Roman" w:cs="Times New Roman"/>
                <w:b/>
                <w:color w:val="000000"/>
                <w:sz w:val="16"/>
                <w:szCs w:val="16"/>
                <w:lang w:eastAsia="ru-RU"/>
              </w:rPr>
            </w:pPr>
          </w:p>
          <w:p w:rsidR="005665E7" w:rsidRPr="005665E7" w:rsidRDefault="005665E7">
            <w:pPr>
              <w:spacing w:after="0" w:line="240" w:lineRule="auto"/>
              <w:jc w:val="center"/>
              <w:rPr>
                <w:rFonts w:ascii="Times New Roman" w:eastAsia="Times New Roman" w:hAnsi="Times New Roman" w:cs="Times New Roman"/>
                <w:b/>
                <w:color w:val="000000"/>
                <w:sz w:val="16"/>
                <w:szCs w:val="16"/>
                <w:lang w:eastAsia="ru-RU"/>
              </w:rPr>
            </w:pPr>
          </w:p>
        </w:tc>
        <w:tc>
          <w:tcPr>
            <w:tcW w:w="211" w:type="pct"/>
            <w:vMerge w:val="restart"/>
            <w:tcBorders>
              <w:top w:val="single" w:sz="4" w:space="0" w:color="auto"/>
              <w:left w:val="single" w:sz="4" w:space="0" w:color="auto"/>
              <w:bottom w:val="single" w:sz="4" w:space="0" w:color="auto"/>
              <w:right w:val="single" w:sz="4" w:space="0" w:color="auto"/>
            </w:tcBorders>
            <w:vAlign w:val="bottom"/>
          </w:tcPr>
          <w:p w:rsidR="005665E7" w:rsidRDefault="005665E7">
            <w:pPr>
              <w:spacing w:after="0" w:line="240" w:lineRule="auto"/>
              <w:jc w:val="center"/>
              <w:rPr>
                <w:rFonts w:ascii="Times New Roman" w:eastAsia="Times New Roman" w:hAnsi="Times New Roman" w:cs="Times New Roman"/>
                <w:b/>
                <w:color w:val="000000"/>
                <w:sz w:val="16"/>
                <w:szCs w:val="16"/>
                <w:lang w:eastAsia="ru-RU"/>
              </w:rPr>
            </w:pPr>
            <w:r w:rsidRPr="005665E7">
              <w:rPr>
                <w:rFonts w:ascii="Times New Roman" w:eastAsia="Times New Roman" w:hAnsi="Times New Roman" w:cs="Times New Roman"/>
                <w:b/>
                <w:color w:val="000000"/>
                <w:sz w:val="16"/>
                <w:szCs w:val="16"/>
                <w:lang w:eastAsia="ru-RU"/>
              </w:rPr>
              <w:t>Цена за ед. без НДС</w:t>
            </w:r>
          </w:p>
          <w:p w:rsidR="005665E7" w:rsidRPr="005665E7" w:rsidRDefault="005665E7">
            <w:pPr>
              <w:spacing w:after="0" w:line="240" w:lineRule="auto"/>
              <w:jc w:val="center"/>
              <w:rPr>
                <w:rFonts w:ascii="Times New Roman" w:eastAsia="Times New Roman" w:hAnsi="Times New Roman" w:cs="Times New Roman"/>
                <w:b/>
                <w:color w:val="000000"/>
                <w:sz w:val="16"/>
                <w:szCs w:val="16"/>
                <w:lang w:eastAsia="ru-RU"/>
              </w:rPr>
            </w:pPr>
          </w:p>
          <w:p w:rsidR="005665E7" w:rsidRPr="005665E7" w:rsidRDefault="005665E7">
            <w:pPr>
              <w:spacing w:after="0" w:line="240" w:lineRule="auto"/>
              <w:jc w:val="center"/>
              <w:rPr>
                <w:rFonts w:ascii="Times New Roman" w:eastAsia="Times New Roman" w:hAnsi="Times New Roman" w:cs="Times New Roman"/>
                <w:b/>
                <w:color w:val="000000"/>
                <w:sz w:val="16"/>
                <w:szCs w:val="16"/>
                <w:lang w:eastAsia="ru-RU"/>
              </w:rPr>
            </w:pPr>
          </w:p>
        </w:tc>
        <w:tc>
          <w:tcPr>
            <w:tcW w:w="299" w:type="pct"/>
            <w:tcBorders>
              <w:top w:val="single" w:sz="4" w:space="0" w:color="auto"/>
              <w:left w:val="single" w:sz="4" w:space="0" w:color="auto"/>
              <w:bottom w:val="nil"/>
              <w:right w:val="single" w:sz="4" w:space="0" w:color="auto"/>
            </w:tcBorders>
          </w:tcPr>
          <w:p w:rsidR="005665E7" w:rsidRPr="005665E7" w:rsidRDefault="005665E7">
            <w:pPr>
              <w:spacing w:after="0" w:line="240" w:lineRule="auto"/>
              <w:jc w:val="center"/>
              <w:rPr>
                <w:rFonts w:ascii="Times New Roman" w:eastAsia="Times New Roman" w:hAnsi="Times New Roman" w:cs="Times New Roman"/>
                <w:b/>
                <w:color w:val="000000"/>
                <w:sz w:val="16"/>
                <w:szCs w:val="16"/>
                <w:lang w:eastAsia="ru-RU"/>
              </w:rPr>
            </w:pPr>
          </w:p>
        </w:tc>
      </w:tr>
      <w:tr w:rsidR="005665E7" w:rsidRPr="005665E7" w:rsidTr="005665E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65E7" w:rsidRPr="005665E7" w:rsidRDefault="005665E7">
            <w:pPr>
              <w:spacing w:after="0"/>
              <w:rPr>
                <w:rFonts w:ascii="Times New Roman" w:eastAsia="Times New Roman" w:hAnsi="Times New Roman" w:cs="Times New Roman"/>
                <w:b/>
                <w:bCs/>
                <w:color w:val="000000"/>
                <w:sz w:val="16"/>
                <w:szCs w:val="16"/>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65E7" w:rsidRPr="005665E7" w:rsidRDefault="005665E7">
            <w:pPr>
              <w:spacing w:after="0"/>
              <w:rPr>
                <w:rFonts w:ascii="Times New Roman" w:eastAsia="Times New Roman" w:hAnsi="Times New Roman" w:cs="Times New Roman"/>
                <w:b/>
                <w:bCs/>
                <w:color w:val="000000"/>
                <w:sz w:val="16"/>
                <w:szCs w:val="16"/>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65E7" w:rsidRPr="005665E7" w:rsidRDefault="005665E7">
            <w:pPr>
              <w:spacing w:after="0"/>
              <w:rPr>
                <w:rFonts w:ascii="Times New Roman" w:eastAsia="Times New Roman" w:hAnsi="Times New Roman" w:cs="Times New Roman"/>
                <w:b/>
                <w:bCs/>
                <w:color w:val="000000"/>
                <w:sz w:val="16"/>
                <w:szCs w:val="16"/>
                <w:lang w:eastAsia="ru-RU"/>
              </w:rPr>
            </w:pPr>
          </w:p>
        </w:tc>
        <w:tc>
          <w:tcPr>
            <w:tcW w:w="887" w:type="pct"/>
            <w:tcBorders>
              <w:top w:val="nil"/>
              <w:left w:val="nil"/>
              <w:bottom w:val="single" w:sz="8" w:space="0" w:color="000000"/>
              <w:right w:val="single" w:sz="8" w:space="0" w:color="000000"/>
            </w:tcBorders>
            <w:vAlign w:val="center"/>
            <w:hideMark/>
          </w:tcPr>
          <w:p w:rsidR="005665E7" w:rsidRPr="005665E7" w:rsidRDefault="005665E7">
            <w:pPr>
              <w:spacing w:after="0" w:line="240" w:lineRule="auto"/>
              <w:jc w:val="center"/>
              <w:rPr>
                <w:rFonts w:ascii="Times New Roman" w:eastAsia="Times New Roman" w:hAnsi="Times New Roman" w:cs="Times New Roman"/>
                <w:b/>
                <w:bCs/>
                <w:color w:val="000000"/>
                <w:sz w:val="16"/>
                <w:szCs w:val="16"/>
                <w:lang w:eastAsia="ru-RU"/>
              </w:rPr>
            </w:pPr>
            <w:r w:rsidRPr="005665E7">
              <w:rPr>
                <w:rFonts w:ascii="Times New Roman" w:eastAsia="Times New Roman" w:hAnsi="Times New Roman" w:cs="Times New Roman"/>
                <w:b/>
                <w:bCs/>
                <w:color w:val="000000"/>
                <w:sz w:val="16"/>
                <w:szCs w:val="16"/>
                <w:lang w:eastAsia="ru-RU"/>
              </w:rPr>
              <w:t>Наименование характеристики</w:t>
            </w:r>
          </w:p>
        </w:tc>
        <w:tc>
          <w:tcPr>
            <w:tcW w:w="405" w:type="pct"/>
            <w:tcBorders>
              <w:top w:val="nil"/>
              <w:left w:val="nil"/>
              <w:bottom w:val="single" w:sz="8" w:space="0" w:color="000000"/>
              <w:right w:val="single" w:sz="8" w:space="0" w:color="000000"/>
            </w:tcBorders>
            <w:vAlign w:val="center"/>
            <w:hideMark/>
          </w:tcPr>
          <w:p w:rsidR="005665E7" w:rsidRPr="005665E7" w:rsidRDefault="005665E7">
            <w:pPr>
              <w:spacing w:after="0" w:line="240" w:lineRule="auto"/>
              <w:jc w:val="center"/>
              <w:rPr>
                <w:rFonts w:ascii="Times New Roman" w:eastAsia="Times New Roman" w:hAnsi="Times New Roman" w:cs="Times New Roman"/>
                <w:b/>
                <w:bCs/>
                <w:color w:val="000000"/>
                <w:sz w:val="16"/>
                <w:szCs w:val="16"/>
                <w:lang w:eastAsia="ru-RU"/>
              </w:rPr>
            </w:pPr>
            <w:r w:rsidRPr="005665E7">
              <w:rPr>
                <w:rFonts w:ascii="Times New Roman" w:eastAsia="Times New Roman" w:hAnsi="Times New Roman" w:cs="Times New Roman"/>
                <w:b/>
                <w:bCs/>
                <w:color w:val="000000"/>
                <w:sz w:val="16"/>
                <w:szCs w:val="16"/>
                <w:lang w:eastAsia="ru-RU"/>
              </w:rPr>
              <w:t>Значение характеристики</w:t>
            </w:r>
          </w:p>
        </w:tc>
        <w:tc>
          <w:tcPr>
            <w:tcW w:w="405" w:type="pct"/>
            <w:tcBorders>
              <w:top w:val="nil"/>
              <w:left w:val="nil"/>
              <w:bottom w:val="single" w:sz="8" w:space="0" w:color="000000"/>
              <w:right w:val="single" w:sz="8" w:space="0" w:color="000000"/>
            </w:tcBorders>
            <w:vAlign w:val="center"/>
            <w:hideMark/>
          </w:tcPr>
          <w:p w:rsidR="005665E7" w:rsidRPr="005665E7" w:rsidRDefault="005665E7">
            <w:pPr>
              <w:spacing w:after="0" w:line="240" w:lineRule="auto"/>
              <w:jc w:val="center"/>
              <w:rPr>
                <w:rFonts w:ascii="Times New Roman" w:eastAsia="Times New Roman" w:hAnsi="Times New Roman" w:cs="Times New Roman"/>
                <w:b/>
                <w:bCs/>
                <w:color w:val="000000"/>
                <w:sz w:val="16"/>
                <w:szCs w:val="16"/>
                <w:lang w:eastAsia="ru-RU"/>
              </w:rPr>
            </w:pPr>
            <w:r w:rsidRPr="005665E7">
              <w:rPr>
                <w:rFonts w:ascii="Times New Roman" w:eastAsia="Times New Roman" w:hAnsi="Times New Roman" w:cs="Times New Roman"/>
                <w:b/>
                <w:bCs/>
                <w:color w:val="000000"/>
                <w:sz w:val="16"/>
                <w:szCs w:val="16"/>
                <w:lang w:eastAsia="ru-RU"/>
              </w:rPr>
              <w:t>Единица измерения характеристики</w:t>
            </w:r>
          </w:p>
        </w:tc>
        <w:tc>
          <w:tcPr>
            <w:tcW w:w="559" w:type="pct"/>
            <w:tcBorders>
              <w:top w:val="nil"/>
              <w:left w:val="nil"/>
              <w:bottom w:val="single" w:sz="8" w:space="0" w:color="000000"/>
              <w:right w:val="single" w:sz="8" w:space="0" w:color="000000"/>
            </w:tcBorders>
            <w:vAlign w:val="center"/>
            <w:hideMark/>
          </w:tcPr>
          <w:p w:rsidR="005665E7" w:rsidRPr="005665E7" w:rsidRDefault="005665E7">
            <w:pPr>
              <w:spacing w:after="0" w:line="240" w:lineRule="auto"/>
              <w:jc w:val="center"/>
              <w:rPr>
                <w:rFonts w:ascii="Times New Roman" w:eastAsia="Times New Roman" w:hAnsi="Times New Roman" w:cs="Times New Roman"/>
                <w:b/>
                <w:bCs/>
                <w:color w:val="000000"/>
                <w:sz w:val="16"/>
                <w:szCs w:val="16"/>
                <w:lang w:eastAsia="ru-RU"/>
              </w:rPr>
            </w:pPr>
            <w:r w:rsidRPr="005665E7">
              <w:rPr>
                <w:rFonts w:ascii="Times New Roman" w:eastAsia="Times New Roman" w:hAnsi="Times New Roman" w:cs="Times New Roman"/>
                <w:b/>
                <w:bCs/>
                <w:color w:val="000000"/>
                <w:sz w:val="16"/>
                <w:szCs w:val="16"/>
                <w:lang w:eastAsia="ru-RU"/>
              </w:rPr>
              <w:t>Инструкция по заполнению характеристик в заявке</w:t>
            </w:r>
          </w:p>
        </w:tc>
        <w:tc>
          <w:tcPr>
            <w:tcW w:w="0" w:type="auto"/>
            <w:vMerge/>
            <w:tcBorders>
              <w:top w:val="single" w:sz="8" w:space="0" w:color="000000"/>
              <w:left w:val="single" w:sz="8" w:space="0" w:color="000000"/>
              <w:bottom w:val="single" w:sz="8" w:space="0" w:color="000000"/>
              <w:right w:val="single" w:sz="4" w:space="0" w:color="auto"/>
            </w:tcBorders>
            <w:vAlign w:val="center"/>
            <w:hideMark/>
          </w:tcPr>
          <w:p w:rsidR="005665E7" w:rsidRPr="005665E7" w:rsidRDefault="005665E7">
            <w:pPr>
              <w:spacing w:after="0"/>
              <w:rPr>
                <w:rFonts w:ascii="Times New Roman" w:eastAsia="Times New Roman" w:hAnsi="Times New Roman" w:cs="Times New Roman"/>
                <w:b/>
                <w:bCs/>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65E7" w:rsidRPr="005665E7" w:rsidRDefault="005665E7">
            <w:pPr>
              <w:spacing w:after="0"/>
              <w:rPr>
                <w:rFonts w:ascii="Times New Roman" w:eastAsia="Times New Roman" w:hAnsi="Times New Roman" w:cs="Times New Roman"/>
                <w:b/>
                <w:bCs/>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65E7" w:rsidRPr="005665E7" w:rsidRDefault="005665E7">
            <w:pPr>
              <w:spacing w:after="0"/>
              <w:rPr>
                <w:rFonts w:ascii="Times New Roman" w:eastAsia="Times New Roman" w:hAnsi="Times New Roman" w:cs="Times New Roman"/>
                <w:b/>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65E7" w:rsidRPr="005665E7" w:rsidRDefault="005665E7">
            <w:pPr>
              <w:spacing w:after="0"/>
              <w:rPr>
                <w:rFonts w:ascii="Times New Roman" w:eastAsia="Times New Roman" w:hAnsi="Times New Roman" w:cs="Times New Roman"/>
                <w:b/>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65E7" w:rsidRPr="005665E7" w:rsidRDefault="005665E7">
            <w:pPr>
              <w:spacing w:after="0"/>
              <w:rPr>
                <w:rFonts w:ascii="Times New Roman" w:eastAsia="Times New Roman" w:hAnsi="Times New Roman" w:cs="Times New Roman"/>
                <w:b/>
                <w:color w:val="000000"/>
                <w:sz w:val="16"/>
                <w:szCs w:val="16"/>
                <w:lang w:eastAsia="ru-RU"/>
              </w:rPr>
            </w:pPr>
          </w:p>
        </w:tc>
        <w:tc>
          <w:tcPr>
            <w:tcW w:w="299" w:type="pct"/>
            <w:tcBorders>
              <w:top w:val="nil"/>
              <w:left w:val="single" w:sz="4" w:space="0" w:color="auto"/>
              <w:bottom w:val="single" w:sz="4" w:space="0" w:color="auto"/>
              <w:right w:val="single" w:sz="4" w:space="0" w:color="auto"/>
            </w:tcBorders>
          </w:tcPr>
          <w:p w:rsidR="005665E7" w:rsidRPr="005665E7" w:rsidRDefault="005665E7">
            <w:pPr>
              <w:spacing w:after="0" w:line="240" w:lineRule="auto"/>
              <w:jc w:val="center"/>
              <w:rPr>
                <w:rFonts w:ascii="Times New Roman" w:eastAsia="Times New Roman" w:hAnsi="Times New Roman" w:cs="Times New Roman"/>
                <w:b/>
                <w:color w:val="000000"/>
                <w:sz w:val="16"/>
                <w:szCs w:val="16"/>
                <w:lang w:eastAsia="ru-RU"/>
              </w:rPr>
            </w:pPr>
          </w:p>
          <w:p w:rsidR="005665E7" w:rsidRPr="005665E7" w:rsidRDefault="005665E7">
            <w:pPr>
              <w:spacing w:after="0" w:line="240" w:lineRule="auto"/>
              <w:jc w:val="center"/>
              <w:rPr>
                <w:rFonts w:ascii="Times New Roman" w:eastAsia="Times New Roman" w:hAnsi="Times New Roman" w:cs="Times New Roman"/>
                <w:b/>
                <w:color w:val="000000"/>
                <w:sz w:val="16"/>
                <w:szCs w:val="16"/>
                <w:lang w:eastAsia="ru-RU"/>
              </w:rPr>
            </w:pPr>
          </w:p>
          <w:p w:rsidR="005665E7" w:rsidRDefault="005665E7">
            <w:pPr>
              <w:spacing w:after="0" w:line="240" w:lineRule="auto"/>
              <w:jc w:val="center"/>
              <w:rPr>
                <w:rFonts w:ascii="Times New Roman" w:eastAsia="Times New Roman" w:hAnsi="Times New Roman" w:cs="Times New Roman"/>
                <w:b/>
                <w:color w:val="000000"/>
                <w:sz w:val="16"/>
                <w:szCs w:val="16"/>
                <w:lang w:eastAsia="ru-RU"/>
              </w:rPr>
            </w:pPr>
          </w:p>
          <w:p w:rsidR="005665E7" w:rsidRDefault="005665E7">
            <w:pPr>
              <w:spacing w:after="0" w:line="240" w:lineRule="auto"/>
              <w:jc w:val="center"/>
              <w:rPr>
                <w:rFonts w:ascii="Times New Roman" w:eastAsia="Times New Roman" w:hAnsi="Times New Roman" w:cs="Times New Roman"/>
                <w:b/>
                <w:color w:val="000000"/>
                <w:sz w:val="16"/>
                <w:szCs w:val="16"/>
                <w:lang w:eastAsia="ru-RU"/>
              </w:rPr>
            </w:pPr>
            <w:r w:rsidRPr="005665E7">
              <w:rPr>
                <w:rFonts w:ascii="Times New Roman" w:eastAsia="Times New Roman" w:hAnsi="Times New Roman" w:cs="Times New Roman"/>
                <w:b/>
                <w:color w:val="000000"/>
                <w:sz w:val="16"/>
                <w:szCs w:val="16"/>
                <w:lang w:eastAsia="ru-RU"/>
              </w:rPr>
              <w:t>Сумма без НДС</w:t>
            </w:r>
          </w:p>
          <w:p w:rsidR="005665E7" w:rsidRDefault="005665E7">
            <w:pPr>
              <w:spacing w:after="0" w:line="240" w:lineRule="auto"/>
              <w:jc w:val="center"/>
              <w:rPr>
                <w:rFonts w:ascii="Times New Roman" w:eastAsia="Times New Roman" w:hAnsi="Times New Roman" w:cs="Times New Roman"/>
                <w:b/>
                <w:color w:val="000000"/>
                <w:sz w:val="16"/>
                <w:szCs w:val="16"/>
                <w:lang w:eastAsia="ru-RU"/>
              </w:rPr>
            </w:pPr>
          </w:p>
          <w:p w:rsidR="005665E7" w:rsidRPr="005665E7" w:rsidRDefault="005665E7">
            <w:pPr>
              <w:spacing w:after="0" w:line="240" w:lineRule="auto"/>
              <w:jc w:val="center"/>
              <w:rPr>
                <w:rFonts w:ascii="Times New Roman" w:eastAsia="Times New Roman" w:hAnsi="Times New Roman" w:cs="Times New Roman"/>
                <w:b/>
                <w:color w:val="000000"/>
                <w:sz w:val="16"/>
                <w:szCs w:val="16"/>
                <w:lang w:eastAsia="ru-RU"/>
              </w:rPr>
            </w:pPr>
          </w:p>
          <w:p w:rsidR="005665E7" w:rsidRPr="005665E7" w:rsidRDefault="005665E7">
            <w:pPr>
              <w:spacing w:after="0" w:line="240" w:lineRule="auto"/>
              <w:jc w:val="center"/>
              <w:rPr>
                <w:rFonts w:ascii="Times New Roman" w:eastAsia="Times New Roman" w:hAnsi="Times New Roman" w:cs="Times New Roman"/>
                <w:b/>
                <w:color w:val="000000"/>
                <w:sz w:val="16"/>
                <w:szCs w:val="16"/>
                <w:lang w:eastAsia="ru-RU"/>
              </w:rPr>
            </w:pPr>
          </w:p>
          <w:p w:rsidR="005665E7" w:rsidRPr="005665E7" w:rsidRDefault="005665E7">
            <w:pPr>
              <w:spacing w:after="0" w:line="240" w:lineRule="auto"/>
              <w:jc w:val="center"/>
              <w:rPr>
                <w:rFonts w:ascii="Times New Roman" w:eastAsia="Times New Roman" w:hAnsi="Times New Roman" w:cs="Times New Roman"/>
                <w:b/>
                <w:bCs/>
                <w:color w:val="000000"/>
                <w:sz w:val="16"/>
                <w:szCs w:val="16"/>
                <w:lang w:eastAsia="ru-RU"/>
              </w:rPr>
            </w:pPr>
          </w:p>
        </w:tc>
      </w:tr>
      <w:tr w:rsidR="005665E7" w:rsidRPr="005665E7" w:rsidTr="005665E7">
        <w:trPr>
          <w:trHeight w:val="300"/>
        </w:trPr>
        <w:tc>
          <w:tcPr>
            <w:tcW w:w="135" w:type="pct"/>
            <w:vMerge w:val="restart"/>
            <w:tcBorders>
              <w:top w:val="nil"/>
              <w:left w:val="single" w:sz="8" w:space="0" w:color="auto"/>
              <w:bottom w:val="nil"/>
              <w:right w:val="single" w:sz="8" w:space="0" w:color="auto"/>
            </w:tcBorders>
            <w:vAlign w:val="center"/>
            <w:hideMark/>
          </w:tcPr>
          <w:p w:rsidR="005665E7" w:rsidRPr="005665E7" w:rsidRDefault="005665E7">
            <w:pPr>
              <w:spacing w:after="0" w:line="240" w:lineRule="auto"/>
              <w:jc w:val="center"/>
              <w:rPr>
                <w:rFonts w:ascii="Times New Roman" w:eastAsia="Times New Roman" w:hAnsi="Times New Roman" w:cs="Times New Roman"/>
                <w:color w:val="000000"/>
                <w:sz w:val="16"/>
                <w:szCs w:val="16"/>
                <w:lang w:eastAsia="ru-RU"/>
              </w:rPr>
            </w:pPr>
            <w:r w:rsidRPr="005665E7">
              <w:rPr>
                <w:rFonts w:ascii="Times New Roman" w:eastAsia="Times New Roman" w:hAnsi="Times New Roman" w:cs="Times New Roman"/>
                <w:color w:val="000000"/>
                <w:sz w:val="16"/>
                <w:szCs w:val="16"/>
                <w:lang w:eastAsia="ru-RU"/>
              </w:rPr>
              <w:t>1</w:t>
            </w:r>
          </w:p>
        </w:tc>
        <w:tc>
          <w:tcPr>
            <w:tcW w:w="398" w:type="pct"/>
            <w:vMerge w:val="restart"/>
            <w:tcBorders>
              <w:top w:val="single" w:sz="6" w:space="0" w:color="000000"/>
              <w:left w:val="single" w:sz="6" w:space="0" w:color="000000"/>
              <w:bottom w:val="nil"/>
              <w:right w:val="single" w:sz="6" w:space="0" w:color="000000"/>
            </w:tcBorders>
            <w:vAlign w:val="center"/>
          </w:tcPr>
          <w:p w:rsidR="005665E7" w:rsidRPr="005665E7" w:rsidRDefault="005665E7">
            <w:pPr>
              <w:spacing w:after="0" w:line="240" w:lineRule="auto"/>
              <w:jc w:val="center"/>
              <w:rPr>
                <w:rFonts w:ascii="Times New Roman" w:hAnsi="Times New Roman" w:cs="Times New Roman"/>
                <w:color w:val="000000"/>
                <w:sz w:val="16"/>
                <w:szCs w:val="16"/>
                <w:shd w:val="clear" w:color="auto" w:fill="FFFFFF"/>
              </w:rPr>
            </w:pPr>
            <w:r w:rsidRPr="005665E7">
              <w:rPr>
                <w:rFonts w:ascii="Times New Roman" w:hAnsi="Times New Roman" w:cs="Times New Roman"/>
                <w:color w:val="000000"/>
                <w:sz w:val="16"/>
                <w:szCs w:val="16"/>
                <w:shd w:val="clear" w:color="auto" w:fill="FFFFFF"/>
              </w:rPr>
              <w:t xml:space="preserve">Пленка для ПЦР планшетов </w:t>
            </w:r>
          </w:p>
          <w:p w:rsidR="005665E7" w:rsidRPr="005665E7" w:rsidRDefault="005665E7">
            <w:pPr>
              <w:spacing w:after="0" w:line="240" w:lineRule="auto"/>
              <w:jc w:val="center"/>
              <w:rPr>
                <w:rFonts w:ascii="Times New Roman" w:hAnsi="Times New Roman" w:cs="Times New Roman"/>
                <w:color w:val="000000"/>
                <w:sz w:val="16"/>
                <w:szCs w:val="16"/>
                <w:shd w:val="clear" w:color="auto" w:fill="FFFFFF"/>
              </w:rPr>
            </w:pPr>
          </w:p>
          <w:p w:rsidR="005665E7" w:rsidRPr="005665E7" w:rsidRDefault="005665E7">
            <w:pPr>
              <w:spacing w:after="0" w:line="240" w:lineRule="auto"/>
              <w:jc w:val="center"/>
              <w:rPr>
                <w:rFonts w:ascii="Times New Roman" w:eastAsia="Times New Roman" w:hAnsi="Times New Roman" w:cs="Times New Roman"/>
                <w:color w:val="000000"/>
                <w:sz w:val="16"/>
                <w:szCs w:val="16"/>
                <w:lang w:eastAsia="ru-RU"/>
              </w:rPr>
            </w:pPr>
          </w:p>
        </w:tc>
        <w:tc>
          <w:tcPr>
            <w:tcW w:w="346" w:type="pct"/>
            <w:vMerge w:val="restart"/>
            <w:tcBorders>
              <w:top w:val="single" w:sz="6" w:space="0" w:color="000000"/>
              <w:left w:val="single" w:sz="6" w:space="0" w:color="000000"/>
              <w:bottom w:val="nil"/>
              <w:right w:val="single" w:sz="4" w:space="0" w:color="auto"/>
            </w:tcBorders>
            <w:vAlign w:val="center"/>
            <w:hideMark/>
          </w:tcPr>
          <w:p w:rsidR="005665E7" w:rsidRPr="005665E7" w:rsidRDefault="005665E7">
            <w:pPr>
              <w:spacing w:after="0" w:line="240" w:lineRule="auto"/>
              <w:jc w:val="center"/>
              <w:rPr>
                <w:rFonts w:ascii="Times New Roman" w:eastAsia="Times New Roman" w:hAnsi="Times New Roman" w:cs="Times New Roman"/>
                <w:color w:val="000000"/>
                <w:sz w:val="16"/>
                <w:szCs w:val="16"/>
                <w:lang w:eastAsia="ru-RU"/>
              </w:rPr>
            </w:pPr>
            <w:r w:rsidRPr="005665E7">
              <w:rPr>
                <w:rFonts w:ascii="Times New Roman" w:eastAsia="Times New Roman" w:hAnsi="Times New Roman" w:cs="Times New Roman"/>
                <w:color w:val="000000"/>
                <w:sz w:val="16"/>
                <w:szCs w:val="16"/>
                <w:lang w:eastAsia="ru-RU"/>
              </w:rPr>
              <w:t>32.50.50.190</w:t>
            </w:r>
          </w:p>
        </w:tc>
        <w:tc>
          <w:tcPr>
            <w:tcW w:w="887" w:type="pct"/>
            <w:tcBorders>
              <w:top w:val="single" w:sz="4" w:space="0" w:color="auto"/>
              <w:left w:val="single" w:sz="4" w:space="0" w:color="auto"/>
              <w:bottom w:val="single" w:sz="4" w:space="0" w:color="auto"/>
              <w:right w:val="single" w:sz="4" w:space="0" w:color="auto"/>
            </w:tcBorders>
            <w:vAlign w:val="center"/>
            <w:hideMark/>
          </w:tcPr>
          <w:p w:rsidR="005665E7" w:rsidRPr="005665E7" w:rsidRDefault="005665E7">
            <w:pPr>
              <w:pStyle w:val="af7"/>
              <w:spacing w:line="276" w:lineRule="auto"/>
              <w:rPr>
                <w:rFonts w:ascii="Times New Roman" w:hAnsi="Times New Roman"/>
                <w:color w:val="000000"/>
                <w:sz w:val="16"/>
                <w:szCs w:val="16"/>
                <w:lang w:eastAsia="en-US"/>
              </w:rPr>
            </w:pPr>
            <w:r w:rsidRPr="005665E7">
              <w:rPr>
                <w:rStyle w:val="af9"/>
                <w:rFonts w:ascii="Times New Roman" w:hAnsi="Times New Roman"/>
                <w:b w:val="0"/>
                <w:sz w:val="16"/>
                <w:szCs w:val="16"/>
                <w:shd w:val="clear" w:color="auto" w:fill="F1F3F8"/>
                <w:lang w:eastAsia="en-US"/>
              </w:rPr>
              <w:t>Высокая оптическая прозрачность</w:t>
            </w:r>
          </w:p>
        </w:tc>
        <w:tc>
          <w:tcPr>
            <w:tcW w:w="405" w:type="pct"/>
            <w:tcBorders>
              <w:top w:val="single" w:sz="4" w:space="0" w:color="auto"/>
              <w:left w:val="single" w:sz="4" w:space="0" w:color="auto"/>
              <w:bottom w:val="single" w:sz="4" w:space="0" w:color="auto"/>
              <w:right w:val="single" w:sz="4" w:space="0" w:color="auto"/>
            </w:tcBorders>
            <w:vAlign w:val="center"/>
            <w:hideMark/>
          </w:tcPr>
          <w:p w:rsidR="005665E7" w:rsidRPr="005665E7" w:rsidRDefault="005665E7">
            <w:pPr>
              <w:pStyle w:val="af7"/>
              <w:spacing w:line="276" w:lineRule="auto"/>
              <w:jc w:val="center"/>
              <w:rPr>
                <w:rFonts w:ascii="Times New Roman" w:hAnsi="Times New Roman"/>
                <w:sz w:val="16"/>
                <w:szCs w:val="16"/>
                <w:lang w:eastAsia="en-US"/>
              </w:rPr>
            </w:pPr>
            <w:r w:rsidRPr="005665E7">
              <w:rPr>
                <w:rFonts w:ascii="Times New Roman" w:hAnsi="Times New Roman"/>
                <w:sz w:val="16"/>
                <w:szCs w:val="16"/>
                <w:lang w:eastAsia="en-US"/>
              </w:rPr>
              <w:t>соответствие</w:t>
            </w:r>
          </w:p>
        </w:tc>
        <w:tc>
          <w:tcPr>
            <w:tcW w:w="405" w:type="pct"/>
            <w:tcBorders>
              <w:top w:val="single" w:sz="4" w:space="0" w:color="auto"/>
              <w:left w:val="single" w:sz="4" w:space="0" w:color="auto"/>
              <w:bottom w:val="single" w:sz="4" w:space="0" w:color="auto"/>
              <w:right w:val="single" w:sz="4" w:space="0" w:color="auto"/>
            </w:tcBorders>
            <w:vAlign w:val="center"/>
          </w:tcPr>
          <w:p w:rsidR="005665E7" w:rsidRPr="005665E7" w:rsidRDefault="005665E7">
            <w:pPr>
              <w:pStyle w:val="af7"/>
              <w:spacing w:line="276" w:lineRule="auto"/>
              <w:jc w:val="center"/>
              <w:rPr>
                <w:rFonts w:ascii="Times New Roman" w:hAnsi="Times New Roman"/>
                <w:sz w:val="16"/>
                <w:szCs w:val="16"/>
                <w:lang w:eastAsia="en-US"/>
              </w:rPr>
            </w:pPr>
          </w:p>
        </w:tc>
        <w:tc>
          <w:tcPr>
            <w:tcW w:w="559" w:type="pct"/>
            <w:tcBorders>
              <w:top w:val="single" w:sz="4" w:space="0" w:color="auto"/>
              <w:left w:val="single" w:sz="4" w:space="0" w:color="auto"/>
              <w:bottom w:val="single" w:sz="4" w:space="0" w:color="auto"/>
              <w:right w:val="single" w:sz="4" w:space="0" w:color="auto"/>
            </w:tcBorders>
            <w:vAlign w:val="center"/>
            <w:hideMark/>
          </w:tcPr>
          <w:p w:rsidR="005665E7" w:rsidRPr="005665E7" w:rsidRDefault="005665E7">
            <w:pPr>
              <w:pStyle w:val="af7"/>
              <w:spacing w:line="276" w:lineRule="auto"/>
              <w:jc w:val="center"/>
              <w:rPr>
                <w:rFonts w:ascii="Times New Roman" w:hAnsi="Times New Roman"/>
                <w:sz w:val="16"/>
                <w:szCs w:val="16"/>
                <w:lang w:eastAsia="en-US"/>
              </w:rPr>
            </w:pPr>
            <w:r w:rsidRPr="005665E7">
              <w:rPr>
                <w:rFonts w:ascii="Times New Roman" w:hAnsi="Times New Roman"/>
                <w:color w:val="000000"/>
                <w:sz w:val="16"/>
                <w:szCs w:val="16"/>
                <w:lang w:eastAsia="en-US"/>
              </w:rPr>
              <w:t>Значение характеристики не может изменяться участником закупки</w:t>
            </w:r>
          </w:p>
        </w:tc>
        <w:tc>
          <w:tcPr>
            <w:tcW w:w="347" w:type="pct"/>
            <w:vMerge w:val="restart"/>
            <w:tcBorders>
              <w:top w:val="nil"/>
              <w:left w:val="single" w:sz="8" w:space="0" w:color="auto"/>
              <w:bottom w:val="nil"/>
              <w:right w:val="single" w:sz="4" w:space="0" w:color="auto"/>
            </w:tcBorders>
            <w:vAlign w:val="center"/>
            <w:hideMark/>
          </w:tcPr>
          <w:p w:rsidR="005665E7" w:rsidRPr="005665E7" w:rsidRDefault="005665E7">
            <w:pPr>
              <w:spacing w:after="0" w:line="240" w:lineRule="auto"/>
              <w:jc w:val="center"/>
              <w:rPr>
                <w:rFonts w:ascii="Times New Roman" w:eastAsia="Times New Roman" w:hAnsi="Times New Roman" w:cs="Times New Roman"/>
                <w:color w:val="000000"/>
                <w:sz w:val="16"/>
                <w:szCs w:val="16"/>
                <w:lang w:eastAsia="ru-RU"/>
              </w:rPr>
            </w:pPr>
            <w:r w:rsidRPr="005665E7">
              <w:rPr>
                <w:rFonts w:ascii="Times New Roman" w:eastAsia="Times New Roman" w:hAnsi="Times New Roman" w:cs="Times New Roman"/>
                <w:color w:val="000000"/>
                <w:sz w:val="16"/>
                <w:szCs w:val="16"/>
                <w:lang w:eastAsia="ru-RU"/>
              </w:rPr>
              <w:t>штука</w:t>
            </w:r>
          </w:p>
        </w:tc>
        <w:tc>
          <w:tcPr>
            <w:tcW w:w="347" w:type="pct"/>
            <w:vMerge w:val="restart"/>
            <w:tcBorders>
              <w:top w:val="single" w:sz="4" w:space="0" w:color="auto"/>
              <w:left w:val="single" w:sz="4" w:space="0" w:color="auto"/>
              <w:right w:val="single" w:sz="4" w:space="0" w:color="auto"/>
            </w:tcBorders>
            <w:vAlign w:val="center"/>
            <w:hideMark/>
          </w:tcPr>
          <w:p w:rsidR="005665E7" w:rsidRPr="005665E7" w:rsidRDefault="005665E7">
            <w:pPr>
              <w:spacing w:after="0" w:line="240" w:lineRule="auto"/>
              <w:jc w:val="center"/>
              <w:rPr>
                <w:rFonts w:ascii="Times New Roman" w:eastAsia="Times New Roman" w:hAnsi="Times New Roman" w:cs="Times New Roman"/>
                <w:color w:val="000000"/>
                <w:sz w:val="16"/>
                <w:szCs w:val="16"/>
                <w:lang w:eastAsia="ru-RU"/>
              </w:rPr>
            </w:pPr>
            <w:r w:rsidRPr="005665E7">
              <w:rPr>
                <w:rFonts w:ascii="Times New Roman" w:eastAsia="Times New Roman" w:hAnsi="Times New Roman" w:cs="Times New Roman"/>
                <w:color w:val="000000"/>
                <w:sz w:val="16"/>
                <w:szCs w:val="16"/>
                <w:lang w:eastAsia="ru-RU"/>
              </w:rPr>
              <w:t>3000</w:t>
            </w:r>
          </w:p>
        </w:tc>
        <w:tc>
          <w:tcPr>
            <w:tcW w:w="403" w:type="pct"/>
            <w:vMerge w:val="restart"/>
            <w:tcBorders>
              <w:top w:val="single" w:sz="4" w:space="0" w:color="auto"/>
              <w:left w:val="single" w:sz="4" w:space="0" w:color="auto"/>
              <w:bottom w:val="nil"/>
              <w:right w:val="single" w:sz="4" w:space="0" w:color="auto"/>
            </w:tcBorders>
          </w:tcPr>
          <w:p w:rsidR="005665E7" w:rsidRPr="005665E7" w:rsidRDefault="005665E7">
            <w:pPr>
              <w:spacing w:after="0" w:line="240" w:lineRule="auto"/>
              <w:jc w:val="center"/>
              <w:rPr>
                <w:rFonts w:ascii="Times New Roman" w:eastAsia="Times New Roman" w:hAnsi="Times New Roman" w:cs="Times New Roman"/>
                <w:color w:val="000000"/>
                <w:sz w:val="16"/>
                <w:szCs w:val="16"/>
                <w:lang w:eastAsia="ru-RU"/>
              </w:rPr>
            </w:pPr>
          </w:p>
        </w:tc>
        <w:tc>
          <w:tcPr>
            <w:tcW w:w="257" w:type="pct"/>
            <w:vMerge w:val="restart"/>
            <w:tcBorders>
              <w:top w:val="single" w:sz="4" w:space="0" w:color="auto"/>
              <w:left w:val="single" w:sz="4" w:space="0" w:color="auto"/>
              <w:bottom w:val="nil"/>
              <w:right w:val="single" w:sz="4" w:space="0" w:color="auto"/>
            </w:tcBorders>
          </w:tcPr>
          <w:p w:rsidR="005665E7" w:rsidRPr="005665E7" w:rsidRDefault="005665E7">
            <w:pPr>
              <w:spacing w:after="0" w:line="240" w:lineRule="auto"/>
              <w:jc w:val="center"/>
              <w:rPr>
                <w:rFonts w:ascii="Times New Roman" w:eastAsia="Times New Roman" w:hAnsi="Times New Roman" w:cs="Times New Roman"/>
                <w:color w:val="000000"/>
                <w:sz w:val="16"/>
                <w:szCs w:val="16"/>
                <w:lang w:eastAsia="ru-RU"/>
              </w:rPr>
            </w:pPr>
          </w:p>
        </w:tc>
        <w:tc>
          <w:tcPr>
            <w:tcW w:w="211" w:type="pct"/>
            <w:vMerge w:val="restart"/>
            <w:tcBorders>
              <w:top w:val="single" w:sz="4" w:space="0" w:color="auto"/>
              <w:left w:val="single" w:sz="4" w:space="0" w:color="auto"/>
              <w:bottom w:val="nil"/>
              <w:right w:val="single" w:sz="4" w:space="0" w:color="auto"/>
            </w:tcBorders>
          </w:tcPr>
          <w:p w:rsidR="005665E7" w:rsidRPr="005665E7" w:rsidRDefault="005665E7">
            <w:pPr>
              <w:spacing w:after="0" w:line="240" w:lineRule="auto"/>
              <w:jc w:val="center"/>
              <w:rPr>
                <w:rFonts w:ascii="Times New Roman" w:eastAsia="Times New Roman" w:hAnsi="Times New Roman" w:cs="Times New Roman"/>
                <w:color w:val="000000"/>
                <w:sz w:val="16"/>
                <w:szCs w:val="16"/>
                <w:lang w:eastAsia="ru-RU"/>
              </w:rPr>
            </w:pPr>
          </w:p>
        </w:tc>
        <w:tc>
          <w:tcPr>
            <w:tcW w:w="299" w:type="pct"/>
            <w:tcBorders>
              <w:top w:val="single" w:sz="4" w:space="0" w:color="auto"/>
              <w:left w:val="single" w:sz="4" w:space="0" w:color="auto"/>
              <w:bottom w:val="nil"/>
              <w:right w:val="single" w:sz="4" w:space="0" w:color="auto"/>
            </w:tcBorders>
          </w:tcPr>
          <w:p w:rsidR="005665E7" w:rsidRPr="005665E7" w:rsidRDefault="005665E7">
            <w:pPr>
              <w:spacing w:after="0" w:line="240" w:lineRule="auto"/>
              <w:jc w:val="center"/>
              <w:rPr>
                <w:rFonts w:ascii="Times New Roman" w:eastAsia="Times New Roman" w:hAnsi="Times New Roman" w:cs="Times New Roman"/>
                <w:color w:val="000000"/>
                <w:sz w:val="16"/>
                <w:szCs w:val="16"/>
                <w:lang w:eastAsia="ru-RU"/>
              </w:rPr>
            </w:pPr>
          </w:p>
        </w:tc>
      </w:tr>
      <w:tr w:rsidR="005665E7" w:rsidRPr="005665E7" w:rsidTr="005665E7">
        <w:trPr>
          <w:trHeight w:val="300"/>
        </w:trPr>
        <w:tc>
          <w:tcPr>
            <w:tcW w:w="0" w:type="auto"/>
            <w:vMerge/>
            <w:tcBorders>
              <w:top w:val="nil"/>
              <w:left w:val="single" w:sz="8" w:space="0" w:color="auto"/>
              <w:bottom w:val="nil"/>
              <w:right w:val="single" w:sz="8"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6" w:space="0" w:color="000000"/>
              <w:left w:val="single" w:sz="6" w:space="0" w:color="000000"/>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887" w:type="pct"/>
            <w:tcBorders>
              <w:top w:val="single" w:sz="4" w:space="0" w:color="auto"/>
              <w:left w:val="single" w:sz="4" w:space="0" w:color="auto"/>
              <w:bottom w:val="single" w:sz="4" w:space="0" w:color="auto"/>
              <w:right w:val="single" w:sz="4" w:space="0" w:color="auto"/>
            </w:tcBorders>
            <w:vAlign w:val="center"/>
            <w:hideMark/>
          </w:tcPr>
          <w:p w:rsidR="005665E7" w:rsidRPr="005665E7" w:rsidRDefault="005665E7">
            <w:pPr>
              <w:pStyle w:val="af7"/>
              <w:spacing w:line="276" w:lineRule="auto"/>
              <w:rPr>
                <w:rFonts w:ascii="Times New Roman" w:hAnsi="Times New Roman"/>
                <w:color w:val="000000"/>
                <w:sz w:val="16"/>
                <w:szCs w:val="16"/>
                <w:lang w:eastAsia="en-US"/>
              </w:rPr>
            </w:pPr>
            <w:r w:rsidRPr="005665E7">
              <w:rPr>
                <w:rStyle w:val="af9"/>
                <w:rFonts w:ascii="Times New Roman" w:hAnsi="Times New Roman"/>
                <w:b w:val="0"/>
                <w:sz w:val="16"/>
                <w:szCs w:val="16"/>
                <w:shd w:val="clear" w:color="auto" w:fill="F1F3F8"/>
                <w:lang w:eastAsia="en-US"/>
              </w:rPr>
              <w:t>Низкая автофлуоресценция</w:t>
            </w:r>
          </w:p>
        </w:tc>
        <w:tc>
          <w:tcPr>
            <w:tcW w:w="405" w:type="pct"/>
            <w:tcBorders>
              <w:top w:val="single" w:sz="4" w:space="0" w:color="auto"/>
              <w:left w:val="single" w:sz="4" w:space="0" w:color="auto"/>
              <w:bottom w:val="single" w:sz="4" w:space="0" w:color="auto"/>
              <w:right w:val="single" w:sz="4" w:space="0" w:color="auto"/>
            </w:tcBorders>
            <w:vAlign w:val="center"/>
            <w:hideMark/>
          </w:tcPr>
          <w:p w:rsidR="005665E7" w:rsidRPr="005665E7" w:rsidRDefault="005665E7">
            <w:pPr>
              <w:pStyle w:val="af7"/>
              <w:spacing w:line="276" w:lineRule="auto"/>
              <w:jc w:val="center"/>
              <w:rPr>
                <w:rFonts w:ascii="Times New Roman" w:hAnsi="Times New Roman"/>
                <w:color w:val="000000"/>
                <w:sz w:val="16"/>
                <w:szCs w:val="16"/>
                <w:lang w:eastAsia="en-US"/>
              </w:rPr>
            </w:pPr>
            <w:r w:rsidRPr="005665E7">
              <w:rPr>
                <w:rFonts w:ascii="Times New Roman" w:hAnsi="Times New Roman"/>
                <w:sz w:val="16"/>
                <w:szCs w:val="16"/>
                <w:lang w:eastAsia="en-US"/>
              </w:rPr>
              <w:t>соответствие</w:t>
            </w:r>
          </w:p>
        </w:tc>
        <w:tc>
          <w:tcPr>
            <w:tcW w:w="405" w:type="pct"/>
            <w:tcBorders>
              <w:top w:val="single" w:sz="4" w:space="0" w:color="auto"/>
              <w:left w:val="single" w:sz="4" w:space="0" w:color="auto"/>
              <w:bottom w:val="single" w:sz="4" w:space="0" w:color="auto"/>
              <w:right w:val="single" w:sz="4" w:space="0" w:color="auto"/>
            </w:tcBorders>
            <w:vAlign w:val="center"/>
          </w:tcPr>
          <w:p w:rsidR="005665E7" w:rsidRPr="005665E7" w:rsidRDefault="005665E7">
            <w:pPr>
              <w:pStyle w:val="af7"/>
              <w:spacing w:line="276" w:lineRule="auto"/>
              <w:jc w:val="center"/>
              <w:rPr>
                <w:rFonts w:ascii="Times New Roman" w:hAnsi="Times New Roman"/>
                <w:color w:val="000000"/>
                <w:sz w:val="16"/>
                <w:szCs w:val="16"/>
                <w:lang w:eastAsia="en-US"/>
              </w:rPr>
            </w:pPr>
          </w:p>
        </w:tc>
        <w:tc>
          <w:tcPr>
            <w:tcW w:w="559" w:type="pct"/>
            <w:tcBorders>
              <w:top w:val="single" w:sz="4" w:space="0" w:color="auto"/>
              <w:left w:val="single" w:sz="4" w:space="0" w:color="auto"/>
              <w:bottom w:val="single" w:sz="4" w:space="0" w:color="auto"/>
              <w:right w:val="single" w:sz="4" w:space="0" w:color="auto"/>
            </w:tcBorders>
            <w:hideMark/>
          </w:tcPr>
          <w:p w:rsidR="005665E7" w:rsidRPr="005665E7" w:rsidRDefault="005665E7">
            <w:pPr>
              <w:jc w:val="center"/>
              <w:rPr>
                <w:rFonts w:ascii="Times New Roman" w:hAnsi="Times New Roman" w:cs="Times New Roman"/>
                <w:sz w:val="16"/>
                <w:szCs w:val="16"/>
              </w:rPr>
            </w:pPr>
            <w:r w:rsidRPr="005665E7">
              <w:rPr>
                <w:rFonts w:ascii="Times New Roman" w:hAnsi="Times New Roman" w:cs="Times New Roman"/>
                <w:color w:val="000000"/>
                <w:sz w:val="16"/>
                <w:szCs w:val="16"/>
              </w:rPr>
              <w:t>Значение характеристики не может изменяться участником закупки</w:t>
            </w:r>
          </w:p>
        </w:tc>
        <w:tc>
          <w:tcPr>
            <w:tcW w:w="0" w:type="auto"/>
            <w:vMerge/>
            <w:tcBorders>
              <w:top w:val="nil"/>
              <w:left w:val="single" w:sz="8"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left w:val="single" w:sz="4" w:space="0" w:color="auto"/>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299" w:type="pct"/>
            <w:tcBorders>
              <w:top w:val="nil"/>
              <w:left w:val="single" w:sz="4" w:space="0" w:color="auto"/>
              <w:bottom w:val="nil"/>
              <w:right w:val="single" w:sz="4" w:space="0" w:color="auto"/>
            </w:tcBorders>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r>
      <w:tr w:rsidR="005665E7" w:rsidRPr="005665E7" w:rsidTr="005665E7">
        <w:trPr>
          <w:trHeight w:val="300"/>
        </w:trPr>
        <w:tc>
          <w:tcPr>
            <w:tcW w:w="0" w:type="auto"/>
            <w:vMerge/>
            <w:tcBorders>
              <w:top w:val="nil"/>
              <w:left w:val="single" w:sz="8" w:space="0" w:color="auto"/>
              <w:bottom w:val="nil"/>
              <w:right w:val="single" w:sz="8"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6" w:space="0" w:color="000000"/>
              <w:left w:val="single" w:sz="6" w:space="0" w:color="000000"/>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887" w:type="pct"/>
            <w:tcBorders>
              <w:top w:val="single" w:sz="4" w:space="0" w:color="auto"/>
              <w:left w:val="single" w:sz="6" w:space="0" w:color="000000"/>
              <w:bottom w:val="single" w:sz="6" w:space="0" w:color="000000"/>
              <w:right w:val="single" w:sz="6" w:space="0" w:color="000000"/>
            </w:tcBorders>
            <w:vAlign w:val="center"/>
            <w:hideMark/>
          </w:tcPr>
          <w:p w:rsidR="005665E7" w:rsidRPr="005665E7" w:rsidRDefault="005665E7">
            <w:pPr>
              <w:pStyle w:val="af7"/>
              <w:spacing w:line="276" w:lineRule="auto"/>
              <w:rPr>
                <w:rFonts w:ascii="Times New Roman" w:hAnsi="Times New Roman"/>
                <w:color w:val="000000"/>
                <w:sz w:val="16"/>
                <w:szCs w:val="16"/>
                <w:lang w:eastAsia="en-US"/>
              </w:rPr>
            </w:pPr>
            <w:r w:rsidRPr="005665E7">
              <w:rPr>
                <w:rStyle w:val="af9"/>
                <w:rFonts w:ascii="Times New Roman" w:hAnsi="Times New Roman"/>
                <w:b w:val="0"/>
                <w:sz w:val="16"/>
                <w:szCs w:val="16"/>
                <w:shd w:val="clear" w:color="auto" w:fill="F1F3F8"/>
                <w:lang w:eastAsia="en-US"/>
              </w:rPr>
              <w:t>Гидрофобный адгезив устойчив к помутнению</w:t>
            </w:r>
          </w:p>
        </w:tc>
        <w:tc>
          <w:tcPr>
            <w:tcW w:w="405" w:type="pct"/>
            <w:tcBorders>
              <w:top w:val="single" w:sz="4" w:space="0" w:color="auto"/>
              <w:left w:val="single" w:sz="6" w:space="0" w:color="000000"/>
              <w:bottom w:val="single" w:sz="6" w:space="0" w:color="000000"/>
              <w:right w:val="single" w:sz="6" w:space="0" w:color="000000"/>
            </w:tcBorders>
            <w:vAlign w:val="center"/>
            <w:hideMark/>
          </w:tcPr>
          <w:p w:rsidR="005665E7" w:rsidRPr="005665E7" w:rsidRDefault="005665E7">
            <w:pPr>
              <w:pStyle w:val="af7"/>
              <w:spacing w:line="276" w:lineRule="auto"/>
              <w:jc w:val="center"/>
              <w:rPr>
                <w:rFonts w:ascii="Times New Roman" w:hAnsi="Times New Roman"/>
                <w:color w:val="000000"/>
                <w:sz w:val="16"/>
                <w:szCs w:val="16"/>
                <w:lang w:eastAsia="en-US"/>
              </w:rPr>
            </w:pPr>
            <w:r w:rsidRPr="005665E7">
              <w:rPr>
                <w:rFonts w:ascii="Times New Roman" w:hAnsi="Times New Roman"/>
                <w:sz w:val="16"/>
                <w:szCs w:val="16"/>
                <w:lang w:eastAsia="en-US"/>
              </w:rPr>
              <w:t>соответствие</w:t>
            </w:r>
          </w:p>
        </w:tc>
        <w:tc>
          <w:tcPr>
            <w:tcW w:w="405" w:type="pct"/>
            <w:tcBorders>
              <w:top w:val="single" w:sz="4" w:space="0" w:color="auto"/>
              <w:left w:val="single" w:sz="6" w:space="0" w:color="000000"/>
              <w:bottom w:val="single" w:sz="6" w:space="0" w:color="000000"/>
              <w:right w:val="single" w:sz="6" w:space="0" w:color="000000"/>
            </w:tcBorders>
            <w:vAlign w:val="center"/>
          </w:tcPr>
          <w:p w:rsidR="005665E7" w:rsidRPr="005665E7" w:rsidRDefault="005665E7">
            <w:pPr>
              <w:pStyle w:val="af7"/>
              <w:spacing w:line="276" w:lineRule="auto"/>
              <w:jc w:val="center"/>
              <w:rPr>
                <w:rFonts w:ascii="Times New Roman" w:hAnsi="Times New Roman"/>
                <w:color w:val="000000"/>
                <w:sz w:val="16"/>
                <w:szCs w:val="16"/>
                <w:lang w:eastAsia="en-US"/>
              </w:rPr>
            </w:pPr>
          </w:p>
        </w:tc>
        <w:tc>
          <w:tcPr>
            <w:tcW w:w="559" w:type="pct"/>
            <w:tcBorders>
              <w:top w:val="single" w:sz="4" w:space="0" w:color="auto"/>
              <w:left w:val="single" w:sz="6" w:space="0" w:color="000000"/>
              <w:bottom w:val="single" w:sz="6" w:space="0" w:color="000000"/>
              <w:right w:val="single" w:sz="6" w:space="0" w:color="000000"/>
            </w:tcBorders>
            <w:hideMark/>
          </w:tcPr>
          <w:p w:rsidR="005665E7" w:rsidRPr="005665E7" w:rsidRDefault="005665E7">
            <w:pPr>
              <w:jc w:val="center"/>
              <w:rPr>
                <w:rFonts w:ascii="Times New Roman" w:hAnsi="Times New Roman" w:cs="Times New Roman"/>
                <w:sz w:val="16"/>
                <w:szCs w:val="16"/>
              </w:rPr>
            </w:pPr>
            <w:r w:rsidRPr="005665E7">
              <w:rPr>
                <w:rFonts w:ascii="Times New Roman" w:hAnsi="Times New Roman" w:cs="Times New Roman"/>
                <w:color w:val="000000"/>
                <w:sz w:val="16"/>
                <w:szCs w:val="16"/>
              </w:rPr>
              <w:t>Значение характеристики не может изменяться участником закупки</w:t>
            </w:r>
          </w:p>
        </w:tc>
        <w:tc>
          <w:tcPr>
            <w:tcW w:w="0" w:type="auto"/>
            <w:vMerge/>
            <w:tcBorders>
              <w:top w:val="nil"/>
              <w:left w:val="single" w:sz="8"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left w:val="single" w:sz="4" w:space="0" w:color="auto"/>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299" w:type="pct"/>
            <w:tcBorders>
              <w:top w:val="nil"/>
              <w:left w:val="single" w:sz="4" w:space="0" w:color="auto"/>
              <w:bottom w:val="nil"/>
              <w:right w:val="single" w:sz="4" w:space="0" w:color="auto"/>
            </w:tcBorders>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r>
      <w:tr w:rsidR="005665E7" w:rsidRPr="005665E7" w:rsidTr="005665E7">
        <w:trPr>
          <w:trHeight w:val="300"/>
        </w:trPr>
        <w:tc>
          <w:tcPr>
            <w:tcW w:w="0" w:type="auto"/>
            <w:vMerge/>
            <w:tcBorders>
              <w:top w:val="nil"/>
              <w:left w:val="single" w:sz="8" w:space="0" w:color="auto"/>
              <w:bottom w:val="nil"/>
              <w:right w:val="single" w:sz="8"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6" w:space="0" w:color="000000"/>
              <w:left w:val="single" w:sz="6" w:space="0" w:color="000000"/>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887" w:type="pct"/>
            <w:tcBorders>
              <w:top w:val="nil"/>
              <w:left w:val="single" w:sz="6" w:space="0" w:color="000000"/>
              <w:bottom w:val="single" w:sz="6" w:space="0" w:color="000000"/>
              <w:right w:val="single" w:sz="6" w:space="0" w:color="000000"/>
            </w:tcBorders>
            <w:vAlign w:val="center"/>
            <w:hideMark/>
          </w:tcPr>
          <w:p w:rsidR="005665E7" w:rsidRPr="005665E7" w:rsidRDefault="005665E7">
            <w:pPr>
              <w:pStyle w:val="af7"/>
              <w:spacing w:line="276" w:lineRule="auto"/>
              <w:rPr>
                <w:rFonts w:ascii="Times New Roman" w:hAnsi="Times New Roman"/>
                <w:color w:val="000000"/>
                <w:sz w:val="16"/>
                <w:szCs w:val="16"/>
                <w:lang w:eastAsia="en-US"/>
              </w:rPr>
            </w:pPr>
            <w:r w:rsidRPr="005665E7">
              <w:rPr>
                <w:rStyle w:val="af9"/>
                <w:rFonts w:ascii="Times New Roman" w:hAnsi="Times New Roman"/>
                <w:b w:val="0"/>
                <w:sz w:val="16"/>
                <w:szCs w:val="16"/>
                <w:shd w:val="clear" w:color="auto" w:fill="F1F3F8"/>
                <w:lang w:eastAsia="en-US"/>
              </w:rPr>
              <w:t>Низкий уровень экстрагируемых веществ в различных растворителях</w:t>
            </w:r>
          </w:p>
        </w:tc>
        <w:tc>
          <w:tcPr>
            <w:tcW w:w="405" w:type="pct"/>
            <w:tcBorders>
              <w:top w:val="nil"/>
              <w:left w:val="single" w:sz="6" w:space="0" w:color="000000"/>
              <w:bottom w:val="single" w:sz="6" w:space="0" w:color="000000"/>
              <w:right w:val="single" w:sz="6" w:space="0" w:color="000000"/>
            </w:tcBorders>
            <w:vAlign w:val="center"/>
            <w:hideMark/>
          </w:tcPr>
          <w:p w:rsidR="005665E7" w:rsidRPr="005665E7" w:rsidRDefault="005665E7">
            <w:pPr>
              <w:pStyle w:val="af7"/>
              <w:spacing w:line="276" w:lineRule="auto"/>
              <w:jc w:val="center"/>
              <w:rPr>
                <w:rFonts w:ascii="Times New Roman" w:hAnsi="Times New Roman"/>
                <w:color w:val="000000"/>
                <w:sz w:val="16"/>
                <w:szCs w:val="16"/>
                <w:lang w:eastAsia="en-US"/>
              </w:rPr>
            </w:pPr>
            <w:r w:rsidRPr="005665E7">
              <w:rPr>
                <w:rFonts w:ascii="Times New Roman" w:hAnsi="Times New Roman"/>
                <w:sz w:val="16"/>
                <w:szCs w:val="16"/>
                <w:lang w:eastAsia="en-US"/>
              </w:rPr>
              <w:t>соответствие</w:t>
            </w:r>
          </w:p>
        </w:tc>
        <w:tc>
          <w:tcPr>
            <w:tcW w:w="405" w:type="pct"/>
            <w:tcBorders>
              <w:top w:val="nil"/>
              <w:left w:val="single" w:sz="6" w:space="0" w:color="000000"/>
              <w:bottom w:val="single" w:sz="6" w:space="0" w:color="000000"/>
              <w:right w:val="single" w:sz="6" w:space="0" w:color="000000"/>
            </w:tcBorders>
            <w:vAlign w:val="center"/>
          </w:tcPr>
          <w:p w:rsidR="005665E7" w:rsidRPr="005665E7" w:rsidRDefault="005665E7">
            <w:pPr>
              <w:pStyle w:val="af7"/>
              <w:spacing w:line="276" w:lineRule="auto"/>
              <w:jc w:val="center"/>
              <w:rPr>
                <w:rFonts w:ascii="Times New Roman" w:hAnsi="Times New Roman"/>
                <w:color w:val="000000"/>
                <w:sz w:val="16"/>
                <w:szCs w:val="16"/>
                <w:lang w:eastAsia="en-US"/>
              </w:rPr>
            </w:pPr>
          </w:p>
        </w:tc>
        <w:tc>
          <w:tcPr>
            <w:tcW w:w="559" w:type="pct"/>
            <w:tcBorders>
              <w:top w:val="nil"/>
              <w:left w:val="single" w:sz="6" w:space="0" w:color="000000"/>
              <w:bottom w:val="single" w:sz="6" w:space="0" w:color="000000"/>
              <w:right w:val="single" w:sz="6" w:space="0" w:color="000000"/>
            </w:tcBorders>
            <w:hideMark/>
          </w:tcPr>
          <w:p w:rsidR="005665E7" w:rsidRPr="005665E7" w:rsidRDefault="005665E7">
            <w:pPr>
              <w:jc w:val="center"/>
              <w:rPr>
                <w:rFonts w:ascii="Times New Roman" w:hAnsi="Times New Roman" w:cs="Times New Roman"/>
                <w:sz w:val="16"/>
                <w:szCs w:val="16"/>
              </w:rPr>
            </w:pPr>
            <w:r w:rsidRPr="005665E7">
              <w:rPr>
                <w:rFonts w:ascii="Times New Roman" w:hAnsi="Times New Roman" w:cs="Times New Roman"/>
                <w:color w:val="000000"/>
                <w:sz w:val="16"/>
                <w:szCs w:val="16"/>
              </w:rPr>
              <w:t>Значение характеристики не может изменяться участником закупки</w:t>
            </w:r>
          </w:p>
        </w:tc>
        <w:tc>
          <w:tcPr>
            <w:tcW w:w="0" w:type="auto"/>
            <w:vMerge/>
            <w:tcBorders>
              <w:top w:val="nil"/>
              <w:left w:val="single" w:sz="8"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left w:val="single" w:sz="4" w:space="0" w:color="auto"/>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299" w:type="pct"/>
            <w:tcBorders>
              <w:top w:val="nil"/>
              <w:left w:val="single" w:sz="4" w:space="0" w:color="auto"/>
              <w:bottom w:val="nil"/>
              <w:right w:val="single" w:sz="4" w:space="0" w:color="auto"/>
            </w:tcBorders>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r>
      <w:tr w:rsidR="005665E7" w:rsidRPr="005665E7" w:rsidTr="005665E7">
        <w:trPr>
          <w:trHeight w:val="300"/>
        </w:trPr>
        <w:tc>
          <w:tcPr>
            <w:tcW w:w="0" w:type="auto"/>
            <w:vMerge/>
            <w:tcBorders>
              <w:top w:val="nil"/>
              <w:left w:val="single" w:sz="8" w:space="0" w:color="auto"/>
              <w:bottom w:val="nil"/>
              <w:right w:val="single" w:sz="8"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6" w:space="0" w:color="000000"/>
              <w:left w:val="single" w:sz="6" w:space="0" w:color="000000"/>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887" w:type="pct"/>
            <w:tcBorders>
              <w:top w:val="nil"/>
              <w:left w:val="single" w:sz="6" w:space="0" w:color="000000"/>
              <w:bottom w:val="single" w:sz="6" w:space="0" w:color="000000"/>
              <w:right w:val="single" w:sz="6" w:space="0" w:color="000000"/>
            </w:tcBorders>
            <w:vAlign w:val="center"/>
            <w:hideMark/>
          </w:tcPr>
          <w:p w:rsidR="005665E7" w:rsidRPr="005665E7" w:rsidRDefault="005665E7">
            <w:pPr>
              <w:pStyle w:val="af7"/>
              <w:spacing w:line="276" w:lineRule="auto"/>
              <w:rPr>
                <w:rFonts w:ascii="Times New Roman" w:hAnsi="Times New Roman"/>
                <w:color w:val="000000"/>
                <w:sz w:val="16"/>
                <w:szCs w:val="16"/>
                <w:lang w:eastAsia="en-US"/>
              </w:rPr>
            </w:pPr>
            <w:r w:rsidRPr="005665E7">
              <w:rPr>
                <w:rStyle w:val="af9"/>
                <w:rFonts w:ascii="Times New Roman" w:hAnsi="Times New Roman"/>
                <w:b w:val="0"/>
                <w:sz w:val="16"/>
                <w:szCs w:val="16"/>
                <w:shd w:val="clear" w:color="auto" w:fill="F1F3F8"/>
                <w:lang w:eastAsia="en-US"/>
              </w:rPr>
              <w:t>Пленка для ручного ПЦР</w:t>
            </w:r>
          </w:p>
        </w:tc>
        <w:tc>
          <w:tcPr>
            <w:tcW w:w="405" w:type="pct"/>
            <w:tcBorders>
              <w:top w:val="nil"/>
              <w:left w:val="single" w:sz="6" w:space="0" w:color="000000"/>
              <w:bottom w:val="single" w:sz="6" w:space="0" w:color="000000"/>
              <w:right w:val="single" w:sz="6" w:space="0" w:color="000000"/>
            </w:tcBorders>
            <w:vAlign w:val="center"/>
            <w:hideMark/>
          </w:tcPr>
          <w:p w:rsidR="005665E7" w:rsidRPr="005665E7" w:rsidRDefault="005665E7">
            <w:pPr>
              <w:pStyle w:val="af7"/>
              <w:spacing w:line="276" w:lineRule="auto"/>
              <w:jc w:val="center"/>
              <w:rPr>
                <w:rFonts w:ascii="Times New Roman" w:hAnsi="Times New Roman"/>
                <w:color w:val="000000"/>
                <w:sz w:val="16"/>
                <w:szCs w:val="16"/>
                <w:lang w:eastAsia="en-US"/>
              </w:rPr>
            </w:pPr>
            <w:r w:rsidRPr="005665E7">
              <w:rPr>
                <w:rFonts w:ascii="Times New Roman" w:hAnsi="Times New Roman"/>
                <w:sz w:val="16"/>
                <w:szCs w:val="16"/>
                <w:lang w:eastAsia="en-US"/>
              </w:rPr>
              <w:t>соответствие</w:t>
            </w:r>
          </w:p>
        </w:tc>
        <w:tc>
          <w:tcPr>
            <w:tcW w:w="405" w:type="pct"/>
            <w:tcBorders>
              <w:top w:val="nil"/>
              <w:left w:val="single" w:sz="6" w:space="0" w:color="000000"/>
              <w:bottom w:val="single" w:sz="6" w:space="0" w:color="000000"/>
              <w:right w:val="single" w:sz="6" w:space="0" w:color="000000"/>
            </w:tcBorders>
            <w:vAlign w:val="center"/>
          </w:tcPr>
          <w:p w:rsidR="005665E7" w:rsidRPr="005665E7" w:rsidRDefault="005665E7">
            <w:pPr>
              <w:pStyle w:val="af7"/>
              <w:spacing w:line="276" w:lineRule="auto"/>
              <w:jc w:val="center"/>
              <w:rPr>
                <w:rFonts w:ascii="Times New Roman" w:hAnsi="Times New Roman"/>
                <w:color w:val="000000"/>
                <w:sz w:val="16"/>
                <w:szCs w:val="16"/>
                <w:lang w:eastAsia="en-US"/>
              </w:rPr>
            </w:pPr>
          </w:p>
        </w:tc>
        <w:tc>
          <w:tcPr>
            <w:tcW w:w="559" w:type="pct"/>
            <w:tcBorders>
              <w:top w:val="nil"/>
              <w:left w:val="single" w:sz="6" w:space="0" w:color="000000"/>
              <w:bottom w:val="single" w:sz="6" w:space="0" w:color="000000"/>
              <w:right w:val="single" w:sz="6" w:space="0" w:color="000000"/>
            </w:tcBorders>
            <w:hideMark/>
          </w:tcPr>
          <w:p w:rsidR="005665E7" w:rsidRPr="005665E7" w:rsidRDefault="005665E7">
            <w:pPr>
              <w:jc w:val="center"/>
              <w:rPr>
                <w:rFonts w:ascii="Times New Roman" w:hAnsi="Times New Roman" w:cs="Times New Roman"/>
                <w:sz w:val="16"/>
                <w:szCs w:val="16"/>
              </w:rPr>
            </w:pPr>
            <w:r w:rsidRPr="005665E7">
              <w:rPr>
                <w:rFonts w:ascii="Times New Roman" w:hAnsi="Times New Roman" w:cs="Times New Roman"/>
                <w:color w:val="000000"/>
                <w:sz w:val="16"/>
                <w:szCs w:val="16"/>
              </w:rPr>
              <w:t>Значение характеристики не может изменяться участником закупки</w:t>
            </w:r>
          </w:p>
        </w:tc>
        <w:tc>
          <w:tcPr>
            <w:tcW w:w="0" w:type="auto"/>
            <w:vMerge/>
            <w:tcBorders>
              <w:top w:val="nil"/>
              <w:left w:val="single" w:sz="8"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left w:val="single" w:sz="4" w:space="0" w:color="auto"/>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299" w:type="pct"/>
            <w:tcBorders>
              <w:top w:val="nil"/>
              <w:left w:val="single" w:sz="4" w:space="0" w:color="auto"/>
              <w:bottom w:val="nil"/>
              <w:right w:val="single" w:sz="4" w:space="0" w:color="auto"/>
            </w:tcBorders>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r>
      <w:tr w:rsidR="005665E7" w:rsidRPr="005665E7" w:rsidTr="005665E7">
        <w:trPr>
          <w:trHeight w:val="300"/>
        </w:trPr>
        <w:tc>
          <w:tcPr>
            <w:tcW w:w="0" w:type="auto"/>
            <w:vMerge/>
            <w:tcBorders>
              <w:top w:val="nil"/>
              <w:left w:val="single" w:sz="8" w:space="0" w:color="auto"/>
              <w:bottom w:val="nil"/>
              <w:right w:val="single" w:sz="8"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6" w:space="0" w:color="000000"/>
              <w:left w:val="single" w:sz="6" w:space="0" w:color="000000"/>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887" w:type="pct"/>
            <w:tcBorders>
              <w:top w:val="nil"/>
              <w:left w:val="single" w:sz="6" w:space="0" w:color="000000"/>
              <w:bottom w:val="single" w:sz="6" w:space="0" w:color="000000"/>
              <w:right w:val="single" w:sz="6" w:space="0" w:color="000000"/>
            </w:tcBorders>
            <w:vAlign w:val="center"/>
            <w:hideMark/>
          </w:tcPr>
          <w:p w:rsidR="005665E7" w:rsidRPr="005665E7" w:rsidRDefault="005665E7">
            <w:pPr>
              <w:pStyle w:val="af7"/>
              <w:spacing w:line="276" w:lineRule="auto"/>
              <w:rPr>
                <w:rFonts w:ascii="Times New Roman" w:hAnsi="Times New Roman"/>
                <w:color w:val="000000"/>
                <w:sz w:val="16"/>
                <w:szCs w:val="16"/>
                <w:lang w:eastAsia="en-US"/>
              </w:rPr>
            </w:pPr>
            <w:r w:rsidRPr="005665E7">
              <w:rPr>
                <w:rStyle w:val="af9"/>
                <w:rFonts w:ascii="Times New Roman" w:hAnsi="Times New Roman"/>
                <w:b w:val="0"/>
                <w:sz w:val="16"/>
                <w:szCs w:val="16"/>
                <w:shd w:val="clear" w:color="auto" w:fill="F1F3F8"/>
                <w:lang w:eastAsia="en-US"/>
              </w:rPr>
              <w:t>Структура пленки с учетом высокого риска контаминации в 384 луночных планшетах</w:t>
            </w:r>
          </w:p>
        </w:tc>
        <w:tc>
          <w:tcPr>
            <w:tcW w:w="405" w:type="pct"/>
            <w:tcBorders>
              <w:top w:val="nil"/>
              <w:left w:val="single" w:sz="6" w:space="0" w:color="000000"/>
              <w:bottom w:val="single" w:sz="6" w:space="0" w:color="000000"/>
              <w:right w:val="single" w:sz="6" w:space="0" w:color="000000"/>
            </w:tcBorders>
            <w:vAlign w:val="center"/>
            <w:hideMark/>
          </w:tcPr>
          <w:p w:rsidR="005665E7" w:rsidRPr="005665E7" w:rsidRDefault="005665E7">
            <w:pPr>
              <w:pStyle w:val="af7"/>
              <w:spacing w:line="276" w:lineRule="auto"/>
              <w:jc w:val="center"/>
              <w:rPr>
                <w:rFonts w:ascii="Times New Roman" w:hAnsi="Times New Roman"/>
                <w:color w:val="000000"/>
                <w:sz w:val="16"/>
                <w:szCs w:val="16"/>
                <w:lang w:eastAsia="en-US"/>
              </w:rPr>
            </w:pPr>
            <w:r w:rsidRPr="005665E7">
              <w:rPr>
                <w:rFonts w:ascii="Times New Roman" w:hAnsi="Times New Roman"/>
                <w:sz w:val="16"/>
                <w:szCs w:val="16"/>
                <w:lang w:eastAsia="en-US"/>
              </w:rPr>
              <w:t>соответствие</w:t>
            </w:r>
          </w:p>
        </w:tc>
        <w:tc>
          <w:tcPr>
            <w:tcW w:w="405" w:type="pct"/>
            <w:tcBorders>
              <w:top w:val="nil"/>
              <w:left w:val="single" w:sz="6" w:space="0" w:color="000000"/>
              <w:bottom w:val="single" w:sz="6" w:space="0" w:color="000000"/>
              <w:right w:val="single" w:sz="6" w:space="0" w:color="000000"/>
            </w:tcBorders>
            <w:vAlign w:val="center"/>
          </w:tcPr>
          <w:p w:rsidR="005665E7" w:rsidRPr="005665E7" w:rsidRDefault="005665E7">
            <w:pPr>
              <w:pStyle w:val="af7"/>
              <w:spacing w:line="276" w:lineRule="auto"/>
              <w:jc w:val="center"/>
              <w:rPr>
                <w:rFonts w:ascii="Times New Roman" w:hAnsi="Times New Roman"/>
                <w:color w:val="000000"/>
                <w:sz w:val="16"/>
                <w:szCs w:val="16"/>
                <w:lang w:eastAsia="en-US"/>
              </w:rPr>
            </w:pPr>
          </w:p>
        </w:tc>
        <w:tc>
          <w:tcPr>
            <w:tcW w:w="559" w:type="pct"/>
            <w:tcBorders>
              <w:top w:val="nil"/>
              <w:left w:val="single" w:sz="6" w:space="0" w:color="000000"/>
              <w:bottom w:val="single" w:sz="6" w:space="0" w:color="000000"/>
              <w:right w:val="single" w:sz="6" w:space="0" w:color="000000"/>
            </w:tcBorders>
            <w:hideMark/>
          </w:tcPr>
          <w:p w:rsidR="005665E7" w:rsidRPr="005665E7" w:rsidRDefault="005665E7">
            <w:pPr>
              <w:jc w:val="center"/>
              <w:rPr>
                <w:rFonts w:ascii="Times New Roman" w:hAnsi="Times New Roman" w:cs="Times New Roman"/>
                <w:sz w:val="16"/>
                <w:szCs w:val="16"/>
              </w:rPr>
            </w:pPr>
            <w:r w:rsidRPr="005665E7">
              <w:rPr>
                <w:rFonts w:ascii="Times New Roman" w:hAnsi="Times New Roman" w:cs="Times New Roman"/>
                <w:color w:val="000000"/>
                <w:sz w:val="16"/>
                <w:szCs w:val="16"/>
              </w:rPr>
              <w:t>Значение характеристики не может изменяться участником закупки</w:t>
            </w:r>
          </w:p>
        </w:tc>
        <w:tc>
          <w:tcPr>
            <w:tcW w:w="0" w:type="auto"/>
            <w:vMerge/>
            <w:tcBorders>
              <w:top w:val="nil"/>
              <w:left w:val="single" w:sz="8"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left w:val="single" w:sz="4" w:space="0" w:color="auto"/>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299" w:type="pct"/>
            <w:tcBorders>
              <w:top w:val="nil"/>
              <w:left w:val="single" w:sz="4" w:space="0" w:color="auto"/>
              <w:bottom w:val="nil"/>
              <w:right w:val="single" w:sz="4" w:space="0" w:color="auto"/>
            </w:tcBorders>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r>
      <w:tr w:rsidR="005665E7" w:rsidRPr="005665E7" w:rsidTr="005665E7">
        <w:trPr>
          <w:trHeight w:val="300"/>
        </w:trPr>
        <w:tc>
          <w:tcPr>
            <w:tcW w:w="0" w:type="auto"/>
            <w:vMerge/>
            <w:tcBorders>
              <w:top w:val="nil"/>
              <w:left w:val="single" w:sz="8" w:space="0" w:color="auto"/>
              <w:bottom w:val="nil"/>
              <w:right w:val="single" w:sz="8"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6" w:space="0" w:color="000000"/>
              <w:left w:val="single" w:sz="6" w:space="0" w:color="000000"/>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887" w:type="pct"/>
            <w:tcBorders>
              <w:top w:val="nil"/>
              <w:left w:val="single" w:sz="6" w:space="0" w:color="000000"/>
              <w:bottom w:val="single" w:sz="6" w:space="0" w:color="000000"/>
              <w:right w:val="single" w:sz="6" w:space="0" w:color="000000"/>
            </w:tcBorders>
            <w:vAlign w:val="center"/>
            <w:hideMark/>
          </w:tcPr>
          <w:p w:rsidR="005665E7" w:rsidRPr="005665E7" w:rsidRDefault="005665E7">
            <w:pPr>
              <w:pStyle w:val="af7"/>
              <w:spacing w:line="276" w:lineRule="auto"/>
              <w:rPr>
                <w:rFonts w:ascii="Times New Roman" w:hAnsi="Times New Roman"/>
                <w:color w:val="000000"/>
                <w:sz w:val="16"/>
                <w:szCs w:val="16"/>
                <w:lang w:eastAsia="en-US"/>
              </w:rPr>
            </w:pPr>
            <w:r w:rsidRPr="005665E7">
              <w:rPr>
                <w:rFonts w:ascii="Times New Roman" w:hAnsi="Times New Roman"/>
                <w:color w:val="000000"/>
                <w:sz w:val="16"/>
                <w:szCs w:val="16"/>
                <w:lang w:eastAsia="en-US"/>
              </w:rPr>
              <w:t>Функция-ВИД</w:t>
            </w:r>
          </w:p>
        </w:tc>
        <w:tc>
          <w:tcPr>
            <w:tcW w:w="405" w:type="pct"/>
            <w:tcBorders>
              <w:top w:val="nil"/>
              <w:left w:val="single" w:sz="6" w:space="0" w:color="000000"/>
              <w:bottom w:val="single" w:sz="6" w:space="0" w:color="000000"/>
              <w:right w:val="single" w:sz="6" w:space="0" w:color="000000"/>
            </w:tcBorders>
            <w:vAlign w:val="center"/>
            <w:hideMark/>
          </w:tcPr>
          <w:p w:rsidR="005665E7" w:rsidRPr="005665E7" w:rsidRDefault="005665E7">
            <w:pPr>
              <w:pStyle w:val="af7"/>
              <w:spacing w:line="276" w:lineRule="auto"/>
              <w:jc w:val="center"/>
              <w:rPr>
                <w:rFonts w:ascii="Times New Roman" w:hAnsi="Times New Roman"/>
                <w:color w:val="000000"/>
                <w:sz w:val="16"/>
                <w:szCs w:val="16"/>
                <w:lang w:eastAsia="en-US"/>
              </w:rPr>
            </w:pPr>
            <w:r w:rsidRPr="005665E7">
              <w:rPr>
                <w:rFonts w:ascii="Times New Roman" w:hAnsi="Times New Roman"/>
                <w:color w:val="000000"/>
                <w:sz w:val="16"/>
                <w:szCs w:val="16"/>
                <w:lang w:eastAsia="en-US"/>
              </w:rPr>
              <w:t>клейкая</w:t>
            </w:r>
          </w:p>
        </w:tc>
        <w:tc>
          <w:tcPr>
            <w:tcW w:w="405" w:type="pct"/>
            <w:tcBorders>
              <w:top w:val="nil"/>
              <w:left w:val="single" w:sz="6" w:space="0" w:color="000000"/>
              <w:bottom w:val="single" w:sz="6" w:space="0" w:color="000000"/>
              <w:right w:val="single" w:sz="6" w:space="0" w:color="000000"/>
            </w:tcBorders>
            <w:vAlign w:val="center"/>
          </w:tcPr>
          <w:p w:rsidR="005665E7" w:rsidRPr="005665E7" w:rsidRDefault="005665E7">
            <w:pPr>
              <w:pStyle w:val="af7"/>
              <w:spacing w:line="276" w:lineRule="auto"/>
              <w:jc w:val="center"/>
              <w:rPr>
                <w:rFonts w:ascii="Times New Roman" w:hAnsi="Times New Roman"/>
                <w:color w:val="000000"/>
                <w:sz w:val="16"/>
                <w:szCs w:val="16"/>
                <w:lang w:eastAsia="en-US"/>
              </w:rPr>
            </w:pPr>
          </w:p>
        </w:tc>
        <w:tc>
          <w:tcPr>
            <w:tcW w:w="559" w:type="pct"/>
            <w:tcBorders>
              <w:top w:val="nil"/>
              <w:left w:val="single" w:sz="6" w:space="0" w:color="000000"/>
              <w:bottom w:val="single" w:sz="6" w:space="0" w:color="000000"/>
              <w:right w:val="single" w:sz="6" w:space="0" w:color="000000"/>
            </w:tcBorders>
            <w:hideMark/>
          </w:tcPr>
          <w:p w:rsidR="005665E7" w:rsidRPr="005665E7" w:rsidRDefault="005665E7">
            <w:pPr>
              <w:jc w:val="center"/>
              <w:rPr>
                <w:rFonts w:ascii="Times New Roman" w:hAnsi="Times New Roman" w:cs="Times New Roman"/>
                <w:sz w:val="16"/>
                <w:szCs w:val="16"/>
              </w:rPr>
            </w:pPr>
            <w:r w:rsidRPr="005665E7">
              <w:rPr>
                <w:rFonts w:ascii="Times New Roman" w:hAnsi="Times New Roman" w:cs="Times New Roman"/>
                <w:color w:val="000000"/>
                <w:sz w:val="16"/>
                <w:szCs w:val="16"/>
              </w:rPr>
              <w:t>Значение характеристики не может изменяться участником закупки</w:t>
            </w:r>
          </w:p>
        </w:tc>
        <w:tc>
          <w:tcPr>
            <w:tcW w:w="0" w:type="auto"/>
            <w:vMerge/>
            <w:tcBorders>
              <w:top w:val="nil"/>
              <w:left w:val="single" w:sz="8"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left w:val="single" w:sz="4" w:space="0" w:color="auto"/>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299" w:type="pct"/>
            <w:tcBorders>
              <w:top w:val="nil"/>
              <w:left w:val="single" w:sz="4" w:space="0" w:color="auto"/>
              <w:bottom w:val="nil"/>
              <w:right w:val="single" w:sz="4" w:space="0" w:color="auto"/>
            </w:tcBorders>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r>
      <w:tr w:rsidR="005665E7" w:rsidRPr="005665E7" w:rsidTr="005665E7">
        <w:trPr>
          <w:trHeight w:val="300"/>
        </w:trPr>
        <w:tc>
          <w:tcPr>
            <w:tcW w:w="0" w:type="auto"/>
            <w:vMerge/>
            <w:tcBorders>
              <w:top w:val="nil"/>
              <w:left w:val="single" w:sz="8" w:space="0" w:color="auto"/>
              <w:bottom w:val="nil"/>
              <w:right w:val="single" w:sz="8"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6" w:space="0" w:color="000000"/>
              <w:left w:val="single" w:sz="6" w:space="0" w:color="000000"/>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887" w:type="pct"/>
            <w:tcBorders>
              <w:top w:val="nil"/>
              <w:left w:val="single" w:sz="6" w:space="0" w:color="000000"/>
              <w:bottom w:val="single" w:sz="6" w:space="0" w:color="000000"/>
              <w:right w:val="single" w:sz="6" w:space="0" w:color="000000"/>
            </w:tcBorders>
            <w:vAlign w:val="center"/>
            <w:hideMark/>
          </w:tcPr>
          <w:p w:rsidR="005665E7" w:rsidRPr="005665E7" w:rsidRDefault="005665E7" w:rsidP="00B877AA">
            <w:pPr>
              <w:pStyle w:val="af7"/>
              <w:spacing w:line="276" w:lineRule="auto"/>
              <w:rPr>
                <w:rFonts w:ascii="Times New Roman" w:hAnsi="Times New Roman"/>
                <w:color w:val="000000"/>
                <w:sz w:val="16"/>
                <w:szCs w:val="16"/>
                <w:lang w:eastAsia="en-US"/>
              </w:rPr>
            </w:pPr>
            <w:r w:rsidRPr="005665E7">
              <w:rPr>
                <w:rFonts w:ascii="Times New Roman" w:hAnsi="Times New Roman"/>
                <w:color w:val="000000"/>
                <w:sz w:val="16"/>
                <w:szCs w:val="16"/>
                <w:lang w:eastAsia="en-US"/>
              </w:rPr>
              <w:t>Температурный диап</w:t>
            </w:r>
            <w:r w:rsidR="00B877AA">
              <w:rPr>
                <w:rFonts w:ascii="Times New Roman" w:hAnsi="Times New Roman"/>
                <w:color w:val="000000"/>
                <w:sz w:val="16"/>
                <w:szCs w:val="16"/>
                <w:lang w:eastAsia="en-US"/>
              </w:rPr>
              <w:t>а</w:t>
            </w:r>
            <w:r w:rsidRPr="005665E7">
              <w:rPr>
                <w:rFonts w:ascii="Times New Roman" w:hAnsi="Times New Roman"/>
                <w:color w:val="000000"/>
                <w:sz w:val="16"/>
                <w:szCs w:val="16"/>
                <w:lang w:eastAsia="en-US"/>
              </w:rPr>
              <w:t>зон</w:t>
            </w:r>
          </w:p>
        </w:tc>
        <w:tc>
          <w:tcPr>
            <w:tcW w:w="405" w:type="pct"/>
            <w:tcBorders>
              <w:top w:val="nil"/>
              <w:left w:val="single" w:sz="6" w:space="0" w:color="000000"/>
              <w:bottom w:val="single" w:sz="6" w:space="0" w:color="000000"/>
              <w:right w:val="single" w:sz="6" w:space="0" w:color="000000"/>
            </w:tcBorders>
            <w:vAlign w:val="center"/>
            <w:hideMark/>
          </w:tcPr>
          <w:p w:rsidR="005665E7" w:rsidRPr="005665E7" w:rsidRDefault="005665E7" w:rsidP="00F54961">
            <w:pPr>
              <w:pStyle w:val="af7"/>
              <w:spacing w:line="276" w:lineRule="auto"/>
              <w:jc w:val="center"/>
              <w:rPr>
                <w:rFonts w:ascii="Times New Roman" w:hAnsi="Times New Roman"/>
                <w:color w:val="000000"/>
                <w:sz w:val="16"/>
                <w:szCs w:val="16"/>
                <w:lang w:eastAsia="en-US"/>
              </w:rPr>
            </w:pPr>
            <w:r w:rsidRPr="005665E7">
              <w:rPr>
                <w:rFonts w:ascii="Times New Roman" w:hAnsi="Times New Roman"/>
                <w:color w:val="000000"/>
                <w:sz w:val="16"/>
                <w:szCs w:val="16"/>
                <w:shd w:val="clear" w:color="auto" w:fill="FFFFFF"/>
                <w:lang w:eastAsia="en-US"/>
              </w:rPr>
              <w:t>–20</w:t>
            </w:r>
            <w:r w:rsidR="00F54961">
              <w:rPr>
                <w:rFonts w:ascii="Times New Roman" w:hAnsi="Times New Roman"/>
                <w:color w:val="000000"/>
                <w:sz w:val="16"/>
                <w:szCs w:val="16"/>
                <w:shd w:val="clear" w:color="auto" w:fill="FFFFFF"/>
                <w:lang w:eastAsia="en-US"/>
              </w:rPr>
              <w:t>…+</w:t>
            </w:r>
            <w:r w:rsidRPr="005665E7">
              <w:rPr>
                <w:rFonts w:ascii="Times New Roman" w:hAnsi="Times New Roman"/>
                <w:color w:val="000000"/>
                <w:sz w:val="16"/>
                <w:szCs w:val="16"/>
                <w:shd w:val="clear" w:color="auto" w:fill="FFFFFF"/>
                <w:lang w:eastAsia="en-US"/>
              </w:rPr>
              <w:t>120</w:t>
            </w:r>
          </w:p>
        </w:tc>
        <w:tc>
          <w:tcPr>
            <w:tcW w:w="405" w:type="pct"/>
            <w:tcBorders>
              <w:top w:val="nil"/>
              <w:left w:val="single" w:sz="6" w:space="0" w:color="000000"/>
              <w:bottom w:val="single" w:sz="6" w:space="0" w:color="000000"/>
              <w:right w:val="single" w:sz="6" w:space="0" w:color="000000"/>
            </w:tcBorders>
            <w:vAlign w:val="center"/>
            <w:hideMark/>
          </w:tcPr>
          <w:p w:rsidR="005665E7" w:rsidRPr="005665E7" w:rsidRDefault="005665E7">
            <w:pPr>
              <w:pStyle w:val="af7"/>
              <w:spacing w:line="276" w:lineRule="auto"/>
              <w:jc w:val="center"/>
              <w:rPr>
                <w:rFonts w:ascii="Times New Roman" w:hAnsi="Times New Roman"/>
                <w:color w:val="000000"/>
                <w:sz w:val="16"/>
                <w:szCs w:val="16"/>
                <w:lang w:eastAsia="en-US"/>
              </w:rPr>
            </w:pPr>
            <w:r w:rsidRPr="005665E7">
              <w:rPr>
                <w:rFonts w:ascii="Times New Roman" w:hAnsi="Times New Roman"/>
                <w:color w:val="000000"/>
                <w:sz w:val="16"/>
                <w:szCs w:val="16"/>
                <w:shd w:val="clear" w:color="auto" w:fill="FFFFFF"/>
                <w:lang w:eastAsia="en-US"/>
              </w:rPr>
              <w:t>°C</w:t>
            </w:r>
          </w:p>
        </w:tc>
        <w:tc>
          <w:tcPr>
            <w:tcW w:w="559" w:type="pct"/>
            <w:tcBorders>
              <w:top w:val="nil"/>
              <w:left w:val="single" w:sz="6" w:space="0" w:color="000000"/>
              <w:bottom w:val="single" w:sz="6" w:space="0" w:color="000000"/>
              <w:right w:val="single" w:sz="6" w:space="0" w:color="000000"/>
            </w:tcBorders>
            <w:hideMark/>
          </w:tcPr>
          <w:p w:rsidR="005665E7" w:rsidRPr="005665E7" w:rsidRDefault="005665E7">
            <w:pPr>
              <w:jc w:val="center"/>
              <w:rPr>
                <w:rFonts w:ascii="Times New Roman" w:hAnsi="Times New Roman" w:cs="Times New Roman"/>
                <w:sz w:val="16"/>
                <w:szCs w:val="16"/>
              </w:rPr>
            </w:pPr>
            <w:r w:rsidRPr="005665E7">
              <w:rPr>
                <w:rFonts w:ascii="Times New Roman" w:hAnsi="Times New Roman" w:cs="Times New Roman"/>
                <w:color w:val="000000"/>
                <w:sz w:val="16"/>
                <w:szCs w:val="16"/>
              </w:rPr>
              <w:t>Значение характеристики не может изменяться участником закупки</w:t>
            </w:r>
          </w:p>
        </w:tc>
        <w:tc>
          <w:tcPr>
            <w:tcW w:w="0" w:type="auto"/>
            <w:vMerge/>
            <w:tcBorders>
              <w:top w:val="nil"/>
              <w:left w:val="single" w:sz="8"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left w:val="single" w:sz="4" w:space="0" w:color="auto"/>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299" w:type="pct"/>
            <w:tcBorders>
              <w:top w:val="nil"/>
              <w:left w:val="single" w:sz="4" w:space="0" w:color="auto"/>
              <w:bottom w:val="nil"/>
              <w:right w:val="single" w:sz="4" w:space="0" w:color="auto"/>
            </w:tcBorders>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r>
      <w:tr w:rsidR="005665E7" w:rsidRPr="005665E7" w:rsidTr="005665E7">
        <w:trPr>
          <w:trHeight w:val="300"/>
        </w:trPr>
        <w:tc>
          <w:tcPr>
            <w:tcW w:w="0" w:type="auto"/>
            <w:vMerge/>
            <w:tcBorders>
              <w:top w:val="nil"/>
              <w:left w:val="single" w:sz="8" w:space="0" w:color="auto"/>
              <w:bottom w:val="nil"/>
              <w:right w:val="single" w:sz="8"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6" w:space="0" w:color="000000"/>
              <w:left w:val="single" w:sz="6" w:space="0" w:color="000000"/>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887" w:type="pct"/>
            <w:tcBorders>
              <w:top w:val="nil"/>
              <w:left w:val="single" w:sz="6" w:space="0" w:color="000000"/>
              <w:bottom w:val="single" w:sz="6" w:space="0" w:color="000000"/>
              <w:right w:val="single" w:sz="6" w:space="0" w:color="000000"/>
            </w:tcBorders>
            <w:vAlign w:val="center"/>
            <w:hideMark/>
          </w:tcPr>
          <w:p w:rsidR="005665E7" w:rsidRPr="005665E7" w:rsidRDefault="005665E7">
            <w:pPr>
              <w:pStyle w:val="af7"/>
              <w:spacing w:line="276" w:lineRule="auto"/>
              <w:rPr>
                <w:rFonts w:ascii="Times New Roman" w:hAnsi="Times New Roman"/>
                <w:color w:val="000000"/>
                <w:sz w:val="16"/>
                <w:szCs w:val="16"/>
                <w:lang w:eastAsia="en-US"/>
              </w:rPr>
            </w:pPr>
            <w:r w:rsidRPr="005665E7">
              <w:rPr>
                <w:rFonts w:ascii="Times New Roman" w:hAnsi="Times New Roman"/>
                <w:color w:val="000000"/>
                <w:sz w:val="16"/>
                <w:szCs w:val="16"/>
                <w:lang w:eastAsia="en-US"/>
              </w:rPr>
              <w:t>Размер</w:t>
            </w:r>
          </w:p>
        </w:tc>
        <w:tc>
          <w:tcPr>
            <w:tcW w:w="405" w:type="pct"/>
            <w:tcBorders>
              <w:top w:val="nil"/>
              <w:left w:val="single" w:sz="6" w:space="0" w:color="000000"/>
              <w:bottom w:val="single" w:sz="6" w:space="0" w:color="000000"/>
              <w:right w:val="single" w:sz="6" w:space="0" w:color="000000"/>
            </w:tcBorders>
            <w:vAlign w:val="center"/>
            <w:hideMark/>
          </w:tcPr>
          <w:p w:rsidR="005665E7" w:rsidRPr="005665E7" w:rsidRDefault="005665E7">
            <w:pPr>
              <w:pStyle w:val="af7"/>
              <w:spacing w:line="276" w:lineRule="auto"/>
              <w:jc w:val="center"/>
              <w:rPr>
                <w:rFonts w:ascii="Times New Roman" w:hAnsi="Times New Roman"/>
                <w:color w:val="000000"/>
                <w:sz w:val="16"/>
                <w:szCs w:val="16"/>
                <w:lang w:eastAsia="en-US"/>
              </w:rPr>
            </w:pPr>
            <w:r w:rsidRPr="005665E7">
              <w:rPr>
                <w:rFonts w:ascii="Times New Roman" w:hAnsi="Times New Roman"/>
                <w:color w:val="000000"/>
                <w:sz w:val="16"/>
                <w:szCs w:val="16"/>
                <w:shd w:val="clear" w:color="auto" w:fill="FFFFFF"/>
                <w:lang w:eastAsia="en-US"/>
              </w:rPr>
              <w:t>140*78</w:t>
            </w:r>
          </w:p>
        </w:tc>
        <w:tc>
          <w:tcPr>
            <w:tcW w:w="405" w:type="pct"/>
            <w:tcBorders>
              <w:top w:val="nil"/>
              <w:left w:val="single" w:sz="6" w:space="0" w:color="000000"/>
              <w:bottom w:val="single" w:sz="6" w:space="0" w:color="000000"/>
              <w:right w:val="single" w:sz="6" w:space="0" w:color="000000"/>
            </w:tcBorders>
            <w:vAlign w:val="center"/>
            <w:hideMark/>
          </w:tcPr>
          <w:p w:rsidR="005665E7" w:rsidRPr="005665E7" w:rsidRDefault="005665E7">
            <w:pPr>
              <w:pStyle w:val="af7"/>
              <w:spacing w:line="276" w:lineRule="auto"/>
              <w:jc w:val="center"/>
              <w:rPr>
                <w:rFonts w:ascii="Times New Roman" w:hAnsi="Times New Roman"/>
                <w:color w:val="000000"/>
                <w:sz w:val="16"/>
                <w:szCs w:val="16"/>
                <w:lang w:eastAsia="en-US"/>
              </w:rPr>
            </w:pPr>
            <w:r w:rsidRPr="005665E7">
              <w:rPr>
                <w:rFonts w:ascii="Times New Roman" w:hAnsi="Times New Roman"/>
                <w:color w:val="000000"/>
                <w:sz w:val="16"/>
                <w:szCs w:val="16"/>
                <w:lang w:eastAsia="en-US"/>
              </w:rPr>
              <w:t>мм</w:t>
            </w:r>
          </w:p>
        </w:tc>
        <w:tc>
          <w:tcPr>
            <w:tcW w:w="559" w:type="pct"/>
            <w:tcBorders>
              <w:top w:val="nil"/>
              <w:left w:val="single" w:sz="6" w:space="0" w:color="000000"/>
              <w:bottom w:val="single" w:sz="6" w:space="0" w:color="000000"/>
              <w:right w:val="single" w:sz="6" w:space="0" w:color="000000"/>
            </w:tcBorders>
            <w:hideMark/>
          </w:tcPr>
          <w:p w:rsidR="005665E7" w:rsidRPr="005665E7" w:rsidRDefault="005665E7">
            <w:pPr>
              <w:jc w:val="center"/>
              <w:rPr>
                <w:rFonts w:ascii="Times New Roman" w:hAnsi="Times New Roman" w:cs="Times New Roman"/>
                <w:sz w:val="16"/>
                <w:szCs w:val="16"/>
              </w:rPr>
            </w:pPr>
            <w:r w:rsidRPr="005665E7">
              <w:rPr>
                <w:rFonts w:ascii="Times New Roman" w:hAnsi="Times New Roman" w:cs="Times New Roman"/>
                <w:color w:val="000000"/>
                <w:sz w:val="16"/>
                <w:szCs w:val="16"/>
              </w:rPr>
              <w:t>Значение характеристики не может изменяться участником закупки</w:t>
            </w:r>
          </w:p>
        </w:tc>
        <w:tc>
          <w:tcPr>
            <w:tcW w:w="0" w:type="auto"/>
            <w:vMerge/>
            <w:tcBorders>
              <w:top w:val="nil"/>
              <w:left w:val="single" w:sz="8"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left w:val="single" w:sz="4" w:space="0" w:color="auto"/>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299" w:type="pct"/>
            <w:tcBorders>
              <w:top w:val="nil"/>
              <w:left w:val="single" w:sz="4" w:space="0" w:color="auto"/>
              <w:bottom w:val="nil"/>
              <w:right w:val="single" w:sz="4" w:space="0" w:color="auto"/>
            </w:tcBorders>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r>
      <w:tr w:rsidR="005665E7" w:rsidRPr="005665E7" w:rsidTr="005665E7">
        <w:trPr>
          <w:trHeight w:val="300"/>
        </w:trPr>
        <w:tc>
          <w:tcPr>
            <w:tcW w:w="0" w:type="auto"/>
            <w:vMerge/>
            <w:tcBorders>
              <w:top w:val="nil"/>
              <w:left w:val="single" w:sz="8" w:space="0" w:color="auto"/>
              <w:bottom w:val="nil"/>
              <w:right w:val="single" w:sz="8"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6" w:space="0" w:color="000000"/>
              <w:left w:val="single" w:sz="6" w:space="0" w:color="000000"/>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887" w:type="pct"/>
            <w:tcBorders>
              <w:top w:val="nil"/>
              <w:left w:val="single" w:sz="6" w:space="0" w:color="000000"/>
              <w:bottom w:val="single" w:sz="6" w:space="0" w:color="000000"/>
              <w:right w:val="single" w:sz="6" w:space="0" w:color="000000"/>
            </w:tcBorders>
            <w:vAlign w:val="center"/>
            <w:hideMark/>
          </w:tcPr>
          <w:p w:rsidR="005665E7" w:rsidRPr="005665E7" w:rsidRDefault="005665E7">
            <w:pPr>
              <w:pStyle w:val="af7"/>
              <w:spacing w:line="276" w:lineRule="auto"/>
              <w:rPr>
                <w:rFonts w:ascii="Times New Roman" w:hAnsi="Times New Roman"/>
                <w:color w:val="000000"/>
                <w:sz w:val="16"/>
                <w:szCs w:val="16"/>
                <w:lang w:eastAsia="en-US"/>
              </w:rPr>
            </w:pPr>
            <w:r w:rsidRPr="005665E7">
              <w:rPr>
                <w:rStyle w:val="af9"/>
                <w:rFonts w:ascii="Times New Roman" w:hAnsi="Times New Roman"/>
                <w:b w:val="0"/>
                <w:sz w:val="16"/>
                <w:szCs w:val="16"/>
                <w:shd w:val="clear" w:color="auto" w:fill="F1F3F8"/>
                <w:lang w:eastAsia="en-US"/>
              </w:rPr>
              <w:t xml:space="preserve">Материал </w:t>
            </w:r>
          </w:p>
        </w:tc>
        <w:tc>
          <w:tcPr>
            <w:tcW w:w="405" w:type="pct"/>
            <w:tcBorders>
              <w:top w:val="nil"/>
              <w:left w:val="single" w:sz="6" w:space="0" w:color="000000"/>
              <w:bottom w:val="single" w:sz="6" w:space="0" w:color="000000"/>
              <w:right w:val="single" w:sz="6" w:space="0" w:color="000000"/>
            </w:tcBorders>
            <w:vAlign w:val="center"/>
            <w:hideMark/>
          </w:tcPr>
          <w:p w:rsidR="005665E7" w:rsidRPr="005665E7" w:rsidRDefault="005665E7">
            <w:pPr>
              <w:pStyle w:val="af7"/>
              <w:spacing w:line="276" w:lineRule="auto"/>
              <w:jc w:val="center"/>
              <w:rPr>
                <w:rFonts w:ascii="Times New Roman" w:hAnsi="Times New Roman"/>
                <w:color w:val="000000"/>
                <w:sz w:val="16"/>
                <w:szCs w:val="16"/>
                <w:lang w:eastAsia="en-US"/>
              </w:rPr>
            </w:pPr>
            <w:r w:rsidRPr="005665E7">
              <w:rPr>
                <w:rStyle w:val="af9"/>
                <w:rFonts w:ascii="Times New Roman" w:hAnsi="Times New Roman"/>
                <w:b w:val="0"/>
                <w:sz w:val="16"/>
                <w:szCs w:val="16"/>
                <w:shd w:val="clear" w:color="auto" w:fill="F1F3F8"/>
                <w:lang w:eastAsia="en-US"/>
              </w:rPr>
              <w:t>полиэстер</w:t>
            </w:r>
          </w:p>
        </w:tc>
        <w:tc>
          <w:tcPr>
            <w:tcW w:w="405" w:type="pct"/>
            <w:tcBorders>
              <w:top w:val="nil"/>
              <w:left w:val="single" w:sz="6" w:space="0" w:color="000000"/>
              <w:bottom w:val="single" w:sz="6" w:space="0" w:color="000000"/>
              <w:right w:val="single" w:sz="6" w:space="0" w:color="000000"/>
            </w:tcBorders>
            <w:vAlign w:val="center"/>
          </w:tcPr>
          <w:p w:rsidR="005665E7" w:rsidRPr="005665E7" w:rsidRDefault="005665E7">
            <w:pPr>
              <w:pStyle w:val="af7"/>
              <w:spacing w:line="276" w:lineRule="auto"/>
              <w:jc w:val="center"/>
              <w:rPr>
                <w:rFonts w:ascii="Times New Roman" w:hAnsi="Times New Roman"/>
                <w:color w:val="000000"/>
                <w:sz w:val="16"/>
                <w:szCs w:val="16"/>
                <w:lang w:eastAsia="en-US"/>
              </w:rPr>
            </w:pPr>
          </w:p>
        </w:tc>
        <w:tc>
          <w:tcPr>
            <w:tcW w:w="559" w:type="pct"/>
            <w:tcBorders>
              <w:top w:val="nil"/>
              <w:left w:val="single" w:sz="6" w:space="0" w:color="000000"/>
              <w:bottom w:val="single" w:sz="6" w:space="0" w:color="000000"/>
              <w:right w:val="single" w:sz="6" w:space="0" w:color="000000"/>
            </w:tcBorders>
            <w:hideMark/>
          </w:tcPr>
          <w:p w:rsidR="005665E7" w:rsidRPr="005665E7" w:rsidRDefault="005665E7">
            <w:pPr>
              <w:jc w:val="center"/>
              <w:rPr>
                <w:rFonts w:ascii="Times New Roman" w:hAnsi="Times New Roman" w:cs="Times New Roman"/>
                <w:sz w:val="16"/>
                <w:szCs w:val="16"/>
              </w:rPr>
            </w:pPr>
            <w:r w:rsidRPr="005665E7">
              <w:rPr>
                <w:rFonts w:ascii="Times New Roman" w:hAnsi="Times New Roman" w:cs="Times New Roman"/>
                <w:color w:val="000000"/>
                <w:sz w:val="16"/>
                <w:szCs w:val="16"/>
              </w:rPr>
              <w:t>Значение характеристики не может изменяться участником закупки</w:t>
            </w:r>
          </w:p>
        </w:tc>
        <w:tc>
          <w:tcPr>
            <w:tcW w:w="0" w:type="auto"/>
            <w:vMerge/>
            <w:tcBorders>
              <w:top w:val="nil"/>
              <w:left w:val="single" w:sz="8"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left w:val="single" w:sz="4" w:space="0" w:color="auto"/>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299" w:type="pct"/>
            <w:tcBorders>
              <w:top w:val="nil"/>
              <w:left w:val="single" w:sz="4" w:space="0" w:color="auto"/>
              <w:bottom w:val="nil"/>
              <w:right w:val="single" w:sz="4" w:space="0" w:color="auto"/>
            </w:tcBorders>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r>
      <w:tr w:rsidR="005665E7" w:rsidRPr="005665E7" w:rsidTr="005665E7">
        <w:trPr>
          <w:trHeight w:val="300"/>
        </w:trPr>
        <w:tc>
          <w:tcPr>
            <w:tcW w:w="0" w:type="auto"/>
            <w:vMerge/>
            <w:tcBorders>
              <w:top w:val="nil"/>
              <w:left w:val="single" w:sz="8" w:space="0" w:color="auto"/>
              <w:bottom w:val="nil"/>
              <w:right w:val="single" w:sz="8"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6" w:space="0" w:color="000000"/>
              <w:left w:val="single" w:sz="6" w:space="0" w:color="000000"/>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887" w:type="pct"/>
            <w:tcBorders>
              <w:top w:val="nil"/>
              <w:left w:val="single" w:sz="6" w:space="0" w:color="000000"/>
              <w:bottom w:val="single" w:sz="4" w:space="0" w:color="auto"/>
              <w:right w:val="single" w:sz="6" w:space="0" w:color="000000"/>
            </w:tcBorders>
            <w:vAlign w:val="center"/>
            <w:hideMark/>
          </w:tcPr>
          <w:p w:rsidR="005665E7" w:rsidRPr="005665E7" w:rsidRDefault="005665E7">
            <w:pPr>
              <w:pStyle w:val="af7"/>
              <w:spacing w:line="276" w:lineRule="auto"/>
              <w:rPr>
                <w:rFonts w:ascii="Times New Roman" w:hAnsi="Times New Roman"/>
                <w:color w:val="000000"/>
                <w:sz w:val="16"/>
                <w:szCs w:val="16"/>
                <w:lang w:eastAsia="en-US"/>
              </w:rPr>
            </w:pPr>
            <w:r w:rsidRPr="005665E7">
              <w:rPr>
                <w:rFonts w:ascii="Times New Roman" w:hAnsi="Times New Roman"/>
                <w:color w:val="000000"/>
                <w:sz w:val="16"/>
                <w:szCs w:val="16"/>
                <w:lang w:eastAsia="en-US"/>
              </w:rPr>
              <w:t>Упаковка</w:t>
            </w:r>
          </w:p>
        </w:tc>
        <w:tc>
          <w:tcPr>
            <w:tcW w:w="405" w:type="pct"/>
            <w:tcBorders>
              <w:top w:val="nil"/>
              <w:left w:val="single" w:sz="6" w:space="0" w:color="000000"/>
              <w:bottom w:val="single" w:sz="4" w:space="0" w:color="auto"/>
              <w:right w:val="single" w:sz="6" w:space="0" w:color="000000"/>
            </w:tcBorders>
            <w:vAlign w:val="center"/>
            <w:hideMark/>
          </w:tcPr>
          <w:p w:rsidR="005665E7" w:rsidRPr="005665E7" w:rsidRDefault="005665E7">
            <w:pPr>
              <w:pStyle w:val="af7"/>
              <w:spacing w:line="276" w:lineRule="auto"/>
              <w:jc w:val="center"/>
              <w:rPr>
                <w:rFonts w:ascii="Times New Roman" w:hAnsi="Times New Roman"/>
                <w:color w:val="000000"/>
                <w:sz w:val="16"/>
                <w:szCs w:val="16"/>
                <w:lang w:eastAsia="en-US"/>
              </w:rPr>
            </w:pPr>
            <w:r w:rsidRPr="005665E7">
              <w:rPr>
                <w:rFonts w:ascii="Times New Roman" w:hAnsi="Times New Roman"/>
                <w:color w:val="000000"/>
                <w:sz w:val="16"/>
                <w:szCs w:val="16"/>
                <w:lang w:eastAsia="en-US"/>
              </w:rPr>
              <w:t>≥ 100</w:t>
            </w:r>
          </w:p>
        </w:tc>
        <w:tc>
          <w:tcPr>
            <w:tcW w:w="405" w:type="pct"/>
            <w:tcBorders>
              <w:top w:val="nil"/>
              <w:left w:val="single" w:sz="6" w:space="0" w:color="000000"/>
              <w:bottom w:val="single" w:sz="4" w:space="0" w:color="auto"/>
              <w:right w:val="single" w:sz="6" w:space="0" w:color="000000"/>
            </w:tcBorders>
            <w:vAlign w:val="center"/>
            <w:hideMark/>
          </w:tcPr>
          <w:p w:rsidR="005665E7" w:rsidRPr="005665E7" w:rsidRDefault="005665E7">
            <w:pPr>
              <w:pStyle w:val="af7"/>
              <w:spacing w:line="276" w:lineRule="auto"/>
              <w:jc w:val="center"/>
              <w:rPr>
                <w:rFonts w:ascii="Times New Roman" w:hAnsi="Times New Roman"/>
                <w:color w:val="000000"/>
                <w:sz w:val="16"/>
                <w:szCs w:val="16"/>
                <w:lang w:eastAsia="en-US"/>
              </w:rPr>
            </w:pPr>
            <w:r w:rsidRPr="005665E7">
              <w:rPr>
                <w:rFonts w:ascii="Times New Roman" w:hAnsi="Times New Roman"/>
                <w:color w:val="000000"/>
                <w:sz w:val="16"/>
                <w:szCs w:val="16"/>
                <w:lang w:eastAsia="en-US"/>
              </w:rPr>
              <w:t>штука</w:t>
            </w:r>
          </w:p>
        </w:tc>
        <w:tc>
          <w:tcPr>
            <w:tcW w:w="559" w:type="pct"/>
            <w:tcBorders>
              <w:top w:val="nil"/>
              <w:left w:val="single" w:sz="6" w:space="0" w:color="000000"/>
              <w:bottom w:val="single" w:sz="4" w:space="0" w:color="auto"/>
              <w:right w:val="single" w:sz="6" w:space="0" w:color="000000"/>
            </w:tcBorders>
            <w:vAlign w:val="center"/>
            <w:hideMark/>
          </w:tcPr>
          <w:p w:rsidR="005665E7" w:rsidRPr="005665E7" w:rsidRDefault="005665E7">
            <w:pPr>
              <w:pStyle w:val="af7"/>
              <w:spacing w:line="276" w:lineRule="auto"/>
              <w:jc w:val="center"/>
              <w:rPr>
                <w:rFonts w:ascii="Times New Roman" w:hAnsi="Times New Roman"/>
                <w:color w:val="000000"/>
                <w:sz w:val="16"/>
                <w:szCs w:val="16"/>
                <w:lang w:eastAsia="en-US"/>
              </w:rPr>
            </w:pPr>
            <w:r w:rsidRPr="005665E7">
              <w:rPr>
                <w:rFonts w:ascii="Times New Roman" w:hAnsi="Times New Roman"/>
                <w:color w:val="000000"/>
                <w:sz w:val="16"/>
                <w:szCs w:val="16"/>
                <w:lang w:eastAsia="en-US"/>
              </w:rPr>
              <w:t>Участник закупки указывает в заявке конкретное значение характеристики</w:t>
            </w:r>
          </w:p>
        </w:tc>
        <w:tc>
          <w:tcPr>
            <w:tcW w:w="0" w:type="auto"/>
            <w:vMerge/>
            <w:tcBorders>
              <w:top w:val="nil"/>
              <w:left w:val="single" w:sz="8"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left w:val="single" w:sz="4" w:space="0" w:color="auto"/>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5665E7" w:rsidRPr="005665E7" w:rsidRDefault="005665E7">
            <w:pPr>
              <w:spacing w:after="0"/>
              <w:rPr>
                <w:rFonts w:ascii="Times New Roman" w:eastAsia="Times New Roman" w:hAnsi="Times New Roman" w:cs="Times New Roman"/>
                <w:color w:val="000000"/>
                <w:sz w:val="16"/>
                <w:szCs w:val="16"/>
                <w:lang w:eastAsia="ru-RU"/>
              </w:rPr>
            </w:pPr>
          </w:p>
        </w:tc>
        <w:tc>
          <w:tcPr>
            <w:tcW w:w="299" w:type="pct"/>
            <w:tcBorders>
              <w:top w:val="nil"/>
              <w:left w:val="single" w:sz="4" w:space="0" w:color="auto"/>
              <w:bottom w:val="nil"/>
              <w:right w:val="single" w:sz="4" w:space="0" w:color="auto"/>
            </w:tcBorders>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r>
      <w:tr w:rsidR="005665E7" w:rsidRPr="005665E7" w:rsidTr="005665E7">
        <w:trPr>
          <w:trHeight w:val="300"/>
        </w:trPr>
        <w:tc>
          <w:tcPr>
            <w:tcW w:w="135" w:type="pct"/>
            <w:tcBorders>
              <w:top w:val="nil"/>
              <w:left w:val="single" w:sz="8" w:space="0" w:color="auto"/>
              <w:bottom w:val="nil"/>
              <w:right w:val="single" w:sz="8" w:space="0" w:color="auto"/>
            </w:tcBorders>
            <w:vAlign w:val="center"/>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c>
          <w:tcPr>
            <w:tcW w:w="398" w:type="pct"/>
            <w:tcBorders>
              <w:top w:val="nil"/>
              <w:left w:val="single" w:sz="8" w:space="0" w:color="auto"/>
              <w:bottom w:val="nil"/>
              <w:right w:val="single" w:sz="8" w:space="0" w:color="auto"/>
            </w:tcBorders>
            <w:vAlign w:val="center"/>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c>
          <w:tcPr>
            <w:tcW w:w="346" w:type="pct"/>
            <w:tcBorders>
              <w:top w:val="nil"/>
              <w:left w:val="single" w:sz="8" w:space="0" w:color="auto"/>
              <w:bottom w:val="nil"/>
              <w:right w:val="single" w:sz="8" w:space="0" w:color="auto"/>
            </w:tcBorders>
            <w:vAlign w:val="center"/>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c>
          <w:tcPr>
            <w:tcW w:w="887" w:type="pct"/>
            <w:tcBorders>
              <w:top w:val="single" w:sz="4" w:space="0" w:color="auto"/>
              <w:left w:val="single" w:sz="6" w:space="0" w:color="000000"/>
              <w:bottom w:val="single" w:sz="4" w:space="0" w:color="auto"/>
              <w:right w:val="single" w:sz="6" w:space="0" w:color="000000"/>
            </w:tcBorders>
            <w:vAlign w:val="center"/>
            <w:hideMark/>
          </w:tcPr>
          <w:p w:rsidR="005665E7" w:rsidRPr="005665E7" w:rsidRDefault="005665E7">
            <w:pPr>
              <w:pStyle w:val="af7"/>
              <w:spacing w:line="276" w:lineRule="auto"/>
              <w:rPr>
                <w:rFonts w:ascii="Times New Roman" w:hAnsi="Times New Roman"/>
                <w:color w:val="000000"/>
                <w:sz w:val="16"/>
                <w:szCs w:val="16"/>
                <w:lang w:eastAsia="en-US"/>
              </w:rPr>
            </w:pPr>
            <w:r w:rsidRPr="005665E7">
              <w:rPr>
                <w:rStyle w:val="af9"/>
                <w:rFonts w:ascii="Times New Roman" w:hAnsi="Times New Roman"/>
                <w:b w:val="0"/>
                <w:sz w:val="16"/>
                <w:szCs w:val="16"/>
                <w:shd w:val="clear" w:color="auto" w:fill="F1F3F8"/>
                <w:lang w:eastAsia="en-US"/>
              </w:rPr>
              <w:t>Отсутствие ДНКаз, РНКаз, человеческой ДНК и ингибиторов ПЦР</w:t>
            </w:r>
          </w:p>
        </w:tc>
        <w:tc>
          <w:tcPr>
            <w:tcW w:w="405" w:type="pct"/>
            <w:tcBorders>
              <w:top w:val="single" w:sz="4" w:space="0" w:color="auto"/>
              <w:left w:val="single" w:sz="6" w:space="0" w:color="000000"/>
              <w:bottom w:val="single" w:sz="4" w:space="0" w:color="auto"/>
              <w:right w:val="single" w:sz="6" w:space="0" w:color="000000"/>
            </w:tcBorders>
            <w:vAlign w:val="center"/>
            <w:hideMark/>
          </w:tcPr>
          <w:p w:rsidR="005665E7" w:rsidRPr="005665E7" w:rsidRDefault="005665E7">
            <w:pPr>
              <w:pStyle w:val="af7"/>
              <w:spacing w:line="276" w:lineRule="auto"/>
              <w:jc w:val="center"/>
              <w:rPr>
                <w:rFonts w:ascii="Times New Roman" w:hAnsi="Times New Roman"/>
                <w:color w:val="000000"/>
                <w:sz w:val="16"/>
                <w:szCs w:val="16"/>
                <w:lang w:eastAsia="en-US"/>
              </w:rPr>
            </w:pPr>
            <w:r w:rsidRPr="005665E7">
              <w:rPr>
                <w:rFonts w:ascii="Times New Roman" w:hAnsi="Times New Roman"/>
                <w:sz w:val="16"/>
                <w:szCs w:val="16"/>
                <w:lang w:eastAsia="en-US"/>
              </w:rPr>
              <w:t>соответствие</w:t>
            </w:r>
          </w:p>
        </w:tc>
        <w:tc>
          <w:tcPr>
            <w:tcW w:w="405" w:type="pct"/>
            <w:tcBorders>
              <w:top w:val="single" w:sz="4" w:space="0" w:color="auto"/>
              <w:left w:val="single" w:sz="6" w:space="0" w:color="000000"/>
              <w:bottom w:val="single" w:sz="4" w:space="0" w:color="auto"/>
              <w:right w:val="single" w:sz="6" w:space="0" w:color="000000"/>
            </w:tcBorders>
            <w:vAlign w:val="center"/>
          </w:tcPr>
          <w:p w:rsidR="005665E7" w:rsidRPr="005665E7" w:rsidRDefault="005665E7">
            <w:pPr>
              <w:pStyle w:val="af7"/>
              <w:spacing w:line="276" w:lineRule="auto"/>
              <w:jc w:val="center"/>
              <w:rPr>
                <w:rFonts w:ascii="Times New Roman" w:hAnsi="Times New Roman"/>
                <w:color w:val="000000"/>
                <w:sz w:val="16"/>
                <w:szCs w:val="16"/>
                <w:lang w:eastAsia="en-US"/>
              </w:rPr>
            </w:pPr>
          </w:p>
        </w:tc>
        <w:tc>
          <w:tcPr>
            <w:tcW w:w="559" w:type="pct"/>
            <w:tcBorders>
              <w:top w:val="single" w:sz="4" w:space="0" w:color="auto"/>
              <w:left w:val="single" w:sz="6" w:space="0" w:color="000000"/>
              <w:bottom w:val="single" w:sz="4" w:space="0" w:color="auto"/>
              <w:right w:val="single" w:sz="6" w:space="0" w:color="000000"/>
            </w:tcBorders>
            <w:vAlign w:val="center"/>
            <w:hideMark/>
          </w:tcPr>
          <w:p w:rsidR="005665E7" w:rsidRPr="005665E7" w:rsidRDefault="005665E7">
            <w:pPr>
              <w:pStyle w:val="af7"/>
              <w:spacing w:line="276" w:lineRule="auto"/>
              <w:jc w:val="center"/>
              <w:rPr>
                <w:rFonts w:ascii="Times New Roman" w:hAnsi="Times New Roman"/>
                <w:color w:val="000000"/>
                <w:sz w:val="16"/>
                <w:szCs w:val="16"/>
                <w:lang w:eastAsia="en-US"/>
              </w:rPr>
            </w:pPr>
            <w:r w:rsidRPr="005665E7">
              <w:rPr>
                <w:rFonts w:ascii="Times New Roman" w:hAnsi="Times New Roman"/>
                <w:color w:val="000000"/>
                <w:sz w:val="16"/>
                <w:szCs w:val="16"/>
                <w:lang w:eastAsia="en-US"/>
              </w:rPr>
              <w:t>Значение характеристики не может изменяться участником закупки</w:t>
            </w:r>
          </w:p>
        </w:tc>
        <w:tc>
          <w:tcPr>
            <w:tcW w:w="347" w:type="pct"/>
            <w:tcBorders>
              <w:top w:val="nil"/>
              <w:left w:val="single" w:sz="8" w:space="0" w:color="auto"/>
              <w:bottom w:val="nil"/>
              <w:right w:val="single" w:sz="4" w:space="0" w:color="auto"/>
            </w:tcBorders>
            <w:vAlign w:val="center"/>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c>
          <w:tcPr>
            <w:tcW w:w="347" w:type="pct"/>
            <w:vMerge/>
            <w:tcBorders>
              <w:left w:val="single" w:sz="4" w:space="0" w:color="auto"/>
              <w:right w:val="single" w:sz="4" w:space="0" w:color="auto"/>
            </w:tcBorders>
            <w:vAlign w:val="center"/>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c>
          <w:tcPr>
            <w:tcW w:w="403" w:type="pct"/>
            <w:tcBorders>
              <w:top w:val="nil"/>
              <w:left w:val="single" w:sz="4" w:space="0" w:color="auto"/>
              <w:bottom w:val="nil"/>
              <w:right w:val="single" w:sz="4" w:space="0" w:color="auto"/>
            </w:tcBorders>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c>
          <w:tcPr>
            <w:tcW w:w="257" w:type="pct"/>
            <w:tcBorders>
              <w:top w:val="nil"/>
              <w:left w:val="single" w:sz="4" w:space="0" w:color="auto"/>
              <w:bottom w:val="nil"/>
              <w:right w:val="single" w:sz="4" w:space="0" w:color="auto"/>
            </w:tcBorders>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c>
          <w:tcPr>
            <w:tcW w:w="211" w:type="pct"/>
            <w:tcBorders>
              <w:top w:val="nil"/>
              <w:left w:val="single" w:sz="4" w:space="0" w:color="auto"/>
              <w:bottom w:val="nil"/>
              <w:right w:val="single" w:sz="4" w:space="0" w:color="auto"/>
            </w:tcBorders>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c>
          <w:tcPr>
            <w:tcW w:w="299" w:type="pct"/>
            <w:tcBorders>
              <w:top w:val="nil"/>
              <w:left w:val="single" w:sz="4" w:space="0" w:color="auto"/>
              <w:bottom w:val="nil"/>
              <w:right w:val="single" w:sz="4" w:space="0" w:color="auto"/>
            </w:tcBorders>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r>
      <w:tr w:rsidR="005665E7" w:rsidRPr="005665E7" w:rsidTr="005665E7">
        <w:trPr>
          <w:trHeight w:val="300"/>
        </w:trPr>
        <w:tc>
          <w:tcPr>
            <w:tcW w:w="135" w:type="pct"/>
            <w:tcBorders>
              <w:top w:val="nil"/>
              <w:left w:val="single" w:sz="8" w:space="0" w:color="auto"/>
              <w:bottom w:val="nil"/>
              <w:right w:val="single" w:sz="8" w:space="0" w:color="auto"/>
            </w:tcBorders>
            <w:vAlign w:val="center"/>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c>
          <w:tcPr>
            <w:tcW w:w="398" w:type="pct"/>
            <w:tcBorders>
              <w:top w:val="nil"/>
              <w:left w:val="single" w:sz="8" w:space="0" w:color="auto"/>
              <w:bottom w:val="nil"/>
              <w:right w:val="single" w:sz="8" w:space="0" w:color="auto"/>
            </w:tcBorders>
            <w:vAlign w:val="center"/>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c>
          <w:tcPr>
            <w:tcW w:w="346" w:type="pct"/>
            <w:tcBorders>
              <w:top w:val="nil"/>
              <w:left w:val="single" w:sz="8" w:space="0" w:color="auto"/>
              <w:bottom w:val="nil"/>
              <w:right w:val="single" w:sz="8" w:space="0" w:color="auto"/>
            </w:tcBorders>
            <w:vAlign w:val="center"/>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c>
          <w:tcPr>
            <w:tcW w:w="887" w:type="pct"/>
            <w:tcBorders>
              <w:top w:val="single" w:sz="4" w:space="0" w:color="auto"/>
              <w:left w:val="single" w:sz="6" w:space="0" w:color="000000"/>
              <w:bottom w:val="single" w:sz="6" w:space="0" w:color="000000"/>
              <w:right w:val="single" w:sz="6" w:space="0" w:color="000000"/>
            </w:tcBorders>
            <w:vAlign w:val="center"/>
            <w:hideMark/>
          </w:tcPr>
          <w:p w:rsidR="005665E7" w:rsidRPr="005665E7" w:rsidRDefault="005665E7">
            <w:pPr>
              <w:pStyle w:val="af7"/>
              <w:spacing w:line="276" w:lineRule="auto"/>
              <w:rPr>
                <w:rStyle w:val="af9"/>
                <w:rFonts w:ascii="Times New Roman" w:hAnsi="Times New Roman"/>
                <w:b w:val="0"/>
                <w:bCs w:val="0"/>
                <w:sz w:val="16"/>
                <w:szCs w:val="16"/>
                <w:shd w:val="clear" w:color="auto" w:fill="F1F3F8"/>
                <w:lang w:eastAsia="en-US"/>
              </w:rPr>
            </w:pPr>
            <w:r w:rsidRPr="005665E7">
              <w:rPr>
                <w:rFonts w:ascii="Times New Roman" w:hAnsi="Times New Roman"/>
                <w:color w:val="2C2D2E"/>
                <w:sz w:val="16"/>
                <w:szCs w:val="16"/>
                <w:shd w:val="clear" w:color="auto" w:fill="FFFFFF"/>
                <w:lang w:eastAsia="en-US"/>
              </w:rPr>
              <w:t>Допустима совместимость с планшетами на 384 лунки</w:t>
            </w:r>
          </w:p>
        </w:tc>
        <w:tc>
          <w:tcPr>
            <w:tcW w:w="405" w:type="pct"/>
            <w:tcBorders>
              <w:top w:val="single" w:sz="4" w:space="0" w:color="auto"/>
              <w:left w:val="single" w:sz="6" w:space="0" w:color="000000"/>
              <w:bottom w:val="single" w:sz="4" w:space="0" w:color="auto"/>
              <w:right w:val="single" w:sz="6" w:space="0" w:color="000000"/>
            </w:tcBorders>
            <w:vAlign w:val="center"/>
            <w:hideMark/>
          </w:tcPr>
          <w:p w:rsidR="005665E7" w:rsidRPr="005665E7" w:rsidRDefault="005665E7">
            <w:pPr>
              <w:pStyle w:val="af7"/>
              <w:spacing w:line="276" w:lineRule="auto"/>
              <w:jc w:val="center"/>
              <w:rPr>
                <w:rFonts w:ascii="Times New Roman" w:hAnsi="Times New Roman"/>
                <w:color w:val="000000"/>
                <w:sz w:val="16"/>
                <w:szCs w:val="16"/>
              </w:rPr>
            </w:pPr>
            <w:r w:rsidRPr="005665E7">
              <w:rPr>
                <w:rFonts w:ascii="Times New Roman" w:hAnsi="Times New Roman"/>
                <w:sz w:val="16"/>
                <w:szCs w:val="16"/>
                <w:lang w:eastAsia="en-US"/>
              </w:rPr>
              <w:t>соответствие</w:t>
            </w:r>
          </w:p>
        </w:tc>
        <w:tc>
          <w:tcPr>
            <w:tcW w:w="405" w:type="pct"/>
            <w:tcBorders>
              <w:top w:val="single" w:sz="4" w:space="0" w:color="auto"/>
              <w:left w:val="single" w:sz="6" w:space="0" w:color="000000"/>
              <w:bottom w:val="single" w:sz="4" w:space="0" w:color="auto"/>
              <w:right w:val="single" w:sz="6" w:space="0" w:color="000000"/>
            </w:tcBorders>
            <w:vAlign w:val="center"/>
          </w:tcPr>
          <w:p w:rsidR="005665E7" w:rsidRPr="005665E7" w:rsidRDefault="005665E7">
            <w:pPr>
              <w:pStyle w:val="af7"/>
              <w:spacing w:line="276" w:lineRule="auto"/>
              <w:jc w:val="center"/>
              <w:rPr>
                <w:rFonts w:ascii="Times New Roman" w:hAnsi="Times New Roman"/>
                <w:color w:val="000000"/>
                <w:sz w:val="16"/>
                <w:szCs w:val="16"/>
                <w:lang w:eastAsia="en-US"/>
              </w:rPr>
            </w:pPr>
          </w:p>
        </w:tc>
        <w:tc>
          <w:tcPr>
            <w:tcW w:w="559" w:type="pct"/>
            <w:tcBorders>
              <w:top w:val="single" w:sz="4" w:space="0" w:color="auto"/>
              <w:left w:val="single" w:sz="6" w:space="0" w:color="000000"/>
              <w:bottom w:val="single" w:sz="4" w:space="0" w:color="auto"/>
              <w:right w:val="single" w:sz="6" w:space="0" w:color="000000"/>
            </w:tcBorders>
            <w:vAlign w:val="center"/>
            <w:hideMark/>
          </w:tcPr>
          <w:p w:rsidR="005665E7" w:rsidRPr="005665E7" w:rsidRDefault="005665E7">
            <w:pPr>
              <w:pStyle w:val="af7"/>
              <w:spacing w:line="276" w:lineRule="auto"/>
              <w:jc w:val="center"/>
              <w:rPr>
                <w:rFonts w:ascii="Times New Roman" w:hAnsi="Times New Roman"/>
                <w:color w:val="000000"/>
                <w:sz w:val="16"/>
                <w:szCs w:val="16"/>
                <w:lang w:eastAsia="en-US"/>
              </w:rPr>
            </w:pPr>
            <w:r w:rsidRPr="005665E7">
              <w:rPr>
                <w:rFonts w:ascii="Times New Roman" w:hAnsi="Times New Roman"/>
                <w:color w:val="000000"/>
                <w:sz w:val="16"/>
                <w:szCs w:val="16"/>
                <w:lang w:eastAsia="en-US"/>
              </w:rPr>
              <w:t>Значение характеристики не может изменяться участником закупки</w:t>
            </w:r>
          </w:p>
        </w:tc>
        <w:tc>
          <w:tcPr>
            <w:tcW w:w="347" w:type="pct"/>
            <w:tcBorders>
              <w:top w:val="nil"/>
              <w:left w:val="single" w:sz="8" w:space="0" w:color="auto"/>
              <w:bottom w:val="nil"/>
              <w:right w:val="single" w:sz="4" w:space="0" w:color="auto"/>
            </w:tcBorders>
            <w:vAlign w:val="center"/>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c>
          <w:tcPr>
            <w:tcW w:w="347" w:type="pct"/>
            <w:vMerge/>
            <w:tcBorders>
              <w:left w:val="single" w:sz="4" w:space="0" w:color="auto"/>
              <w:bottom w:val="single" w:sz="4" w:space="0" w:color="auto"/>
              <w:right w:val="single" w:sz="4" w:space="0" w:color="auto"/>
            </w:tcBorders>
            <w:vAlign w:val="center"/>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c>
          <w:tcPr>
            <w:tcW w:w="403" w:type="pct"/>
            <w:tcBorders>
              <w:top w:val="nil"/>
              <w:left w:val="single" w:sz="4" w:space="0" w:color="auto"/>
              <w:bottom w:val="nil"/>
              <w:right w:val="single" w:sz="4" w:space="0" w:color="auto"/>
            </w:tcBorders>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c>
          <w:tcPr>
            <w:tcW w:w="257" w:type="pct"/>
            <w:tcBorders>
              <w:top w:val="nil"/>
              <w:left w:val="single" w:sz="4" w:space="0" w:color="auto"/>
              <w:bottom w:val="nil"/>
              <w:right w:val="single" w:sz="4" w:space="0" w:color="auto"/>
            </w:tcBorders>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c>
          <w:tcPr>
            <w:tcW w:w="211" w:type="pct"/>
            <w:tcBorders>
              <w:top w:val="nil"/>
              <w:left w:val="single" w:sz="4" w:space="0" w:color="auto"/>
              <w:bottom w:val="nil"/>
              <w:right w:val="single" w:sz="4" w:space="0" w:color="auto"/>
            </w:tcBorders>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c>
          <w:tcPr>
            <w:tcW w:w="299" w:type="pct"/>
            <w:tcBorders>
              <w:top w:val="nil"/>
              <w:left w:val="single" w:sz="4" w:space="0" w:color="auto"/>
              <w:bottom w:val="nil"/>
              <w:right w:val="single" w:sz="4" w:space="0" w:color="auto"/>
            </w:tcBorders>
          </w:tcPr>
          <w:p w:rsidR="005665E7" w:rsidRPr="005665E7" w:rsidRDefault="005665E7">
            <w:pPr>
              <w:spacing w:after="0" w:line="240" w:lineRule="auto"/>
              <w:rPr>
                <w:rFonts w:ascii="Times New Roman" w:eastAsia="Times New Roman" w:hAnsi="Times New Roman" w:cs="Times New Roman"/>
                <w:color w:val="000000"/>
                <w:sz w:val="16"/>
                <w:szCs w:val="16"/>
                <w:lang w:eastAsia="ru-RU"/>
              </w:rPr>
            </w:pPr>
          </w:p>
        </w:tc>
      </w:tr>
    </w:tbl>
    <w:p w:rsidR="005665E7" w:rsidRPr="005665E7" w:rsidRDefault="005665E7" w:rsidP="000820E3">
      <w:pPr>
        <w:rPr>
          <w:rFonts w:ascii="Times New Roman" w:hAnsi="Times New Roman" w:cs="Times New Roman"/>
          <w:sz w:val="16"/>
          <w:szCs w:val="16"/>
        </w:rPr>
        <w:sectPr w:rsidR="005665E7" w:rsidRPr="005665E7" w:rsidSect="005665E7">
          <w:headerReference w:type="first" r:id="rId18"/>
          <w:footerReference w:type="first" r:id="rId19"/>
          <w:pgSz w:w="16838" w:h="11906" w:orient="landscape"/>
          <w:pgMar w:top="1701" w:right="539" w:bottom="851" w:left="567" w:header="567" w:footer="567" w:gutter="0"/>
          <w:cols w:space="708"/>
          <w:titlePg/>
          <w:docGrid w:linePitch="360"/>
        </w:sectPr>
      </w:pPr>
    </w:p>
    <w:p w:rsidR="00170252" w:rsidRPr="005665E7" w:rsidRDefault="00170252" w:rsidP="000820E3">
      <w:pPr>
        <w:rPr>
          <w:rFonts w:ascii="Times New Roman" w:hAnsi="Times New Roman" w:cs="Times New Roman"/>
          <w:sz w:val="16"/>
          <w:szCs w:val="16"/>
        </w:rPr>
      </w:pPr>
    </w:p>
    <w:sectPr w:rsidR="00170252" w:rsidRPr="005665E7"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7B" w:rsidRDefault="0015627B">
      <w:pPr>
        <w:spacing w:after="0" w:line="240" w:lineRule="auto"/>
      </w:pPr>
      <w:r>
        <w:separator/>
      </w:r>
    </w:p>
  </w:endnote>
  <w:endnote w:type="continuationSeparator" w:id="0">
    <w:p w:rsidR="0015627B" w:rsidRDefault="0015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412CA" w:rsidRDefault="007412CA">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412CA">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7412CA">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412CA">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412CA">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F54961">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412CA">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F54961">
          <w:rPr>
            <w:noProof/>
          </w:rPr>
          <w:t>6</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7B" w:rsidRDefault="0015627B">
      <w:pPr>
        <w:spacing w:after="0" w:line="240" w:lineRule="auto"/>
      </w:pPr>
      <w:r>
        <w:separator/>
      </w:r>
    </w:p>
  </w:footnote>
  <w:footnote w:type="continuationSeparator" w:id="0">
    <w:p w:rsidR="0015627B" w:rsidRDefault="0015627B">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412CA" w:rsidRDefault="007412CA">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412CA" w:rsidRDefault="007412CA">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412CA" w:rsidRDefault="007412CA">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627B"/>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39A8"/>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665E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12CA"/>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877AA"/>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54961"/>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character" w:styleId="af9">
    <w:name w:val="Strong"/>
    <w:basedOn w:val="a1"/>
    <w:uiPriority w:val="22"/>
    <w:qFormat/>
    <w:rsid w:val="00566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440371979">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0BA7C-8C12-4730-859E-7A99DBC1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1170</Words>
  <Characters>6675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2024-11-19T13:13:00Z</dcterms:created>
  <dcterms:modified xsi:type="dcterms:W3CDTF">2024-11-19T13:13:00Z</dcterms:modified>
</cp:coreProperties>
</file>