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20.02.2025 № 05-07/273</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24.02.2025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C543AF">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ГАДОТЕРОВАЯ КИСЛОТА</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25.02.2025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27.11.2025.
                <w:br/>
                Максимальное количество партий 50 (пятьдесят).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D6CB7"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p>
          <w:p w:rsidR="00FF12AF" w:rsidRPr="00FF12AF"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9F3250"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9F3250"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D6CB7" w:rsidRDefault="00CA70CF" w:rsidP="00FD6CB7">
            <w:pPr>
              <w:ind w:right="-1"/>
              <w:rPr>
                <w:rFonts w:ascii="Times New Roman" w:hAnsi="Times New Roman" w:cs="Times New Roman"/>
                <w:color w:val="000000"/>
                <w:sz w:val="24"/>
                <w:szCs w:val="24"/>
              </w:rPr>
            </w:pPr>
            <w:r w:rsidRPr="00261C98">
              <w:rPr>
                <w:rFonts w:ascii="Times New Roman" w:hAnsi="Times New Roman" w:cs="Times New Roman"/>
                <w:color w:val="000000"/>
                <w:sz w:val="24"/>
                <w:szCs w:val="24"/>
              </w:rPr>
              <w:t>Запреты, ограничения, преимущества по статье</w:t>
            </w:r>
            <w:r w:rsidRPr="00261C98">
              <w:rPr>
                <w:rFonts w:ascii="Arial" w:eastAsia="Times New Roman" w:hAnsi="Arial" w:cs="Arial"/>
                <w:sz w:val="20"/>
                <w:szCs w:val="20"/>
                <w:lang w:eastAsia="ru-RU"/>
              </w:rPr>
              <w:t xml:space="preserve"> </w:t>
            </w:r>
            <w:r w:rsidR="00FF12AF" w:rsidRPr="00FF12AF">
              <w:rPr>
                <w:rFonts w:ascii="Times New Roman" w:hAnsi="Times New Roman" w:cs="Times New Roman"/>
                <w:color w:val="000000"/>
                <w:sz w:val="24"/>
                <w:szCs w:val="24"/>
              </w:rPr>
              <w:t xml:space="preserve">14 Закона </w:t>
            </w:r>
          </w:p>
          <w:p w:rsidR="00FF12AF" w:rsidRPr="00FF12AF" w:rsidRDefault="00FF12AF" w:rsidP="00FD6CB7">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ограничение+преимущество </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D6CB7"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p>
          <w:p w:rsidR="00FF12AF" w:rsidRPr="00FF12AF"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9F3250" w:rsidRDefault="009F3250" w:rsidP="000820E3">
      <w:r>
        <w:fldChar w:fldCharType="begin"/>
      </w:r>
      <w:r>
        <w:instrText xml:space="preserve"> LINK Excel.Sheet.8 "C:\\Users\\stasiukEyu\\Desktop\\2025\\торги\\гадотеровая к-та 2-3\\ТЗ.xls" "Лист_1!R3C2:R7C16" \a \f 4 \h </w:instrText>
      </w:r>
      <w:r>
        <w:fldChar w:fldCharType="separate"/>
      </w:r>
    </w:p>
    <w:tbl>
      <w:tblPr>
        <w:tblW w:w="10780" w:type="dxa"/>
        <w:tblInd w:w="108" w:type="dxa"/>
        <w:tblLook w:val="04A0" w:firstRow="1" w:lastRow="0" w:firstColumn="1" w:lastColumn="0" w:noHBand="0" w:noVBand="1"/>
      </w:tblPr>
      <w:tblGrid>
        <w:gridCol w:w="364"/>
        <w:gridCol w:w="1334"/>
        <w:gridCol w:w="1197"/>
        <w:gridCol w:w="1055"/>
        <w:gridCol w:w="934"/>
        <w:gridCol w:w="986"/>
        <w:gridCol w:w="1393"/>
        <w:gridCol w:w="1334"/>
        <w:gridCol w:w="722"/>
        <w:gridCol w:w="1315"/>
        <w:gridCol w:w="1239"/>
        <w:gridCol w:w="1227"/>
        <w:gridCol w:w="1246"/>
        <w:gridCol w:w="822"/>
        <w:gridCol w:w="673"/>
      </w:tblGrid>
      <w:tr w:rsidR="009F3250" w:rsidRPr="009F3250" w:rsidTr="009F3250">
        <w:trPr>
          <w:trHeight w:val="4140"/>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3250" w:rsidRPr="009F3250" w:rsidRDefault="009F3250" w:rsidP="009F3250">
            <w:pPr>
              <w:spacing w:after="0" w:line="240" w:lineRule="auto"/>
              <w:jc w:val="center"/>
              <w:rPr>
                <w:rFonts w:ascii="Times New Roman" w:eastAsia="Times New Roman" w:hAnsi="Times New Roman" w:cs="Times New Roman"/>
                <w:lang w:eastAsia="ru-RU"/>
              </w:rPr>
            </w:pPr>
            <w:r w:rsidRPr="009F3250">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9F3250" w:rsidRPr="009F3250" w:rsidRDefault="009F3250" w:rsidP="009F3250">
            <w:pPr>
              <w:spacing w:after="0" w:line="240" w:lineRule="auto"/>
              <w:jc w:val="center"/>
              <w:rPr>
                <w:rFonts w:ascii="Times New Roman" w:eastAsia="Times New Roman" w:hAnsi="Times New Roman" w:cs="Times New Roman"/>
                <w:lang w:eastAsia="ru-RU"/>
              </w:rPr>
            </w:pPr>
            <w:r w:rsidRPr="009F3250">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9F3250" w:rsidRPr="009F3250" w:rsidRDefault="009F3250" w:rsidP="009F3250">
            <w:pPr>
              <w:spacing w:after="0" w:line="240" w:lineRule="auto"/>
              <w:jc w:val="center"/>
              <w:rPr>
                <w:rFonts w:ascii="Times New Roman" w:eastAsia="Times New Roman" w:hAnsi="Times New Roman" w:cs="Times New Roman"/>
                <w:lang w:eastAsia="ru-RU"/>
              </w:rPr>
            </w:pPr>
            <w:r w:rsidRPr="009F3250">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9F3250" w:rsidRPr="009F3250" w:rsidRDefault="009F3250" w:rsidP="009F3250">
            <w:pPr>
              <w:spacing w:after="0" w:line="240" w:lineRule="auto"/>
              <w:jc w:val="center"/>
              <w:rPr>
                <w:rFonts w:ascii="Times New Roman" w:eastAsia="Times New Roman" w:hAnsi="Times New Roman" w:cs="Times New Roman"/>
                <w:lang w:eastAsia="ru-RU"/>
              </w:rPr>
            </w:pPr>
            <w:r w:rsidRPr="009F3250">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9F3250" w:rsidRPr="009F3250" w:rsidRDefault="009F3250" w:rsidP="009F3250">
            <w:pPr>
              <w:spacing w:after="0" w:line="240" w:lineRule="auto"/>
              <w:jc w:val="center"/>
              <w:rPr>
                <w:rFonts w:ascii="Times New Roman" w:eastAsia="Times New Roman" w:hAnsi="Times New Roman" w:cs="Times New Roman"/>
                <w:lang w:eastAsia="ru-RU"/>
              </w:rPr>
            </w:pPr>
            <w:r w:rsidRPr="009F3250">
              <w:rPr>
                <w:rFonts w:ascii="Times New Roman" w:eastAsia="Times New Roman" w:hAnsi="Times New Roman" w:cs="Times New Roman"/>
                <w:lang w:eastAsia="ru-RU"/>
              </w:rPr>
              <w:t>Единица Измерения</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9F3250" w:rsidRPr="009F3250" w:rsidRDefault="009F3250" w:rsidP="009F3250">
            <w:pPr>
              <w:spacing w:after="0" w:line="240" w:lineRule="auto"/>
              <w:jc w:val="center"/>
              <w:rPr>
                <w:rFonts w:ascii="Times New Roman" w:eastAsia="Times New Roman" w:hAnsi="Times New Roman" w:cs="Times New Roman"/>
                <w:lang w:eastAsia="ru-RU"/>
              </w:rPr>
            </w:pPr>
            <w:r w:rsidRPr="009F3250">
              <w:rPr>
                <w:rFonts w:ascii="Times New Roman" w:eastAsia="Times New Roman" w:hAnsi="Times New Roman" w:cs="Times New Roman"/>
                <w:lang w:eastAsia="ru-RU"/>
              </w:rPr>
              <w:t>Количество единиц измерения*</w:t>
            </w:r>
          </w:p>
        </w:tc>
        <w:tc>
          <w:tcPr>
            <w:tcW w:w="300" w:type="dxa"/>
            <w:tcBorders>
              <w:top w:val="single" w:sz="4" w:space="0" w:color="auto"/>
              <w:left w:val="nil"/>
              <w:bottom w:val="single" w:sz="4" w:space="0" w:color="auto"/>
              <w:right w:val="single" w:sz="4" w:space="0" w:color="auto"/>
            </w:tcBorders>
            <w:shd w:val="clear" w:color="000000" w:fill="FFFFFF"/>
            <w:vAlign w:val="center"/>
            <w:hideMark/>
          </w:tcPr>
          <w:p w:rsidR="009F3250" w:rsidRPr="009F3250" w:rsidRDefault="009F3250" w:rsidP="009F3250">
            <w:pPr>
              <w:spacing w:after="0" w:line="240" w:lineRule="auto"/>
              <w:jc w:val="center"/>
              <w:rPr>
                <w:rFonts w:ascii="Times New Roman" w:eastAsia="Times New Roman" w:hAnsi="Times New Roman" w:cs="Times New Roman"/>
                <w:lang w:eastAsia="ru-RU"/>
              </w:rPr>
            </w:pPr>
            <w:r w:rsidRPr="009F3250">
              <w:rPr>
                <w:rFonts w:ascii="Times New Roman" w:eastAsia="Times New Roman" w:hAnsi="Times New Roman" w:cs="Times New Roman"/>
                <w:lang w:eastAsia="ru-RU"/>
              </w:rPr>
              <w:t>Единица измерения по ЕСКЛП (Потребительская единица)</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9F3250" w:rsidRPr="009F3250" w:rsidRDefault="009F3250" w:rsidP="009F3250">
            <w:pPr>
              <w:spacing w:after="0" w:line="240" w:lineRule="auto"/>
              <w:jc w:val="center"/>
              <w:rPr>
                <w:rFonts w:ascii="Times New Roman" w:eastAsia="Times New Roman" w:hAnsi="Times New Roman" w:cs="Times New Roman"/>
                <w:lang w:eastAsia="ru-RU"/>
              </w:rPr>
            </w:pPr>
            <w:r w:rsidRPr="009F3250">
              <w:rPr>
                <w:rFonts w:ascii="Times New Roman" w:eastAsia="Times New Roman" w:hAnsi="Times New Roman" w:cs="Times New Roman"/>
                <w:lang w:eastAsia="ru-RU"/>
              </w:rPr>
              <w:t>Количество потребительских единиц</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F3250" w:rsidRPr="009F3250" w:rsidRDefault="009F3250" w:rsidP="009F3250">
            <w:pPr>
              <w:spacing w:after="0" w:line="240" w:lineRule="auto"/>
              <w:jc w:val="center"/>
              <w:rPr>
                <w:rFonts w:ascii="Times New Roman" w:eastAsia="Times New Roman" w:hAnsi="Times New Roman" w:cs="Times New Roman"/>
                <w:lang w:eastAsia="ru-RU"/>
              </w:rPr>
            </w:pPr>
            <w:r w:rsidRPr="009F3250">
              <w:rPr>
                <w:rFonts w:ascii="Times New Roman" w:eastAsia="Times New Roman" w:hAnsi="Times New Roman" w:cs="Times New Roman"/>
                <w:lang w:eastAsia="ru-RU"/>
              </w:rPr>
              <w:t>Списки</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9F3250" w:rsidRPr="009F3250" w:rsidRDefault="009F3250" w:rsidP="009F3250">
            <w:pPr>
              <w:spacing w:after="0" w:line="240" w:lineRule="auto"/>
              <w:jc w:val="center"/>
              <w:rPr>
                <w:rFonts w:ascii="Times New Roman" w:eastAsia="Times New Roman" w:hAnsi="Times New Roman" w:cs="Times New Roman"/>
                <w:lang w:eastAsia="ru-RU"/>
              </w:rPr>
            </w:pPr>
            <w:r w:rsidRPr="009F3250">
              <w:rPr>
                <w:rFonts w:ascii="Times New Roman" w:eastAsia="Times New Roman" w:hAnsi="Times New Roman" w:cs="Times New Roman"/>
                <w:lang w:eastAsia="ru-RU"/>
              </w:rPr>
              <w:t>Варианты поставки</w:t>
            </w:r>
          </w:p>
        </w:tc>
        <w:tc>
          <w:tcPr>
            <w:tcW w:w="1600" w:type="dxa"/>
            <w:tcBorders>
              <w:top w:val="single" w:sz="4" w:space="0" w:color="auto"/>
              <w:left w:val="nil"/>
              <w:bottom w:val="single" w:sz="4" w:space="0" w:color="auto"/>
              <w:right w:val="single" w:sz="4" w:space="0" w:color="auto"/>
            </w:tcBorders>
            <w:shd w:val="clear" w:color="000000" w:fill="FFFF00"/>
            <w:vAlign w:val="center"/>
            <w:hideMark/>
          </w:tcPr>
          <w:p w:rsidR="009F3250" w:rsidRPr="009F3250" w:rsidRDefault="009F3250" w:rsidP="009F3250">
            <w:pPr>
              <w:spacing w:after="0" w:line="240" w:lineRule="auto"/>
              <w:jc w:val="center"/>
              <w:rPr>
                <w:rFonts w:ascii="Times New Roman" w:eastAsia="Times New Roman" w:hAnsi="Times New Roman" w:cs="Times New Roman"/>
                <w:lang w:eastAsia="ru-RU"/>
              </w:rPr>
            </w:pPr>
            <w:r w:rsidRPr="009F3250">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860" w:type="dxa"/>
            <w:tcBorders>
              <w:top w:val="single" w:sz="4" w:space="0" w:color="auto"/>
              <w:left w:val="nil"/>
              <w:bottom w:val="single" w:sz="4" w:space="0" w:color="auto"/>
              <w:right w:val="single" w:sz="4" w:space="0" w:color="auto"/>
            </w:tcBorders>
            <w:shd w:val="clear" w:color="000000" w:fill="FFFF00"/>
            <w:vAlign w:val="center"/>
            <w:hideMark/>
          </w:tcPr>
          <w:p w:rsidR="009F3250" w:rsidRPr="009F3250" w:rsidRDefault="009F3250" w:rsidP="009F3250">
            <w:pPr>
              <w:spacing w:after="0" w:line="240" w:lineRule="auto"/>
              <w:jc w:val="center"/>
              <w:rPr>
                <w:rFonts w:ascii="Times New Roman" w:eastAsia="Times New Roman" w:hAnsi="Times New Roman" w:cs="Times New Roman"/>
                <w:lang w:eastAsia="ru-RU"/>
              </w:rPr>
            </w:pPr>
            <w:r w:rsidRPr="009F3250">
              <w:rPr>
                <w:rFonts w:ascii="Times New Roman" w:eastAsia="Times New Roman" w:hAnsi="Times New Roman" w:cs="Times New Roman"/>
                <w:lang w:eastAsia="ru-RU"/>
              </w:rPr>
              <w:t>№ и дата РУ/разрешения</w:t>
            </w:r>
          </w:p>
        </w:tc>
        <w:tc>
          <w:tcPr>
            <w:tcW w:w="820" w:type="dxa"/>
            <w:tcBorders>
              <w:top w:val="single" w:sz="4" w:space="0" w:color="auto"/>
              <w:left w:val="nil"/>
              <w:bottom w:val="single" w:sz="4" w:space="0" w:color="auto"/>
              <w:right w:val="single" w:sz="4" w:space="0" w:color="auto"/>
            </w:tcBorders>
            <w:shd w:val="clear" w:color="000000" w:fill="FFFF00"/>
            <w:vAlign w:val="center"/>
            <w:hideMark/>
          </w:tcPr>
          <w:p w:rsidR="009F3250" w:rsidRPr="009F3250" w:rsidRDefault="009F3250" w:rsidP="009F3250">
            <w:pPr>
              <w:spacing w:after="0" w:line="240" w:lineRule="auto"/>
              <w:jc w:val="center"/>
              <w:rPr>
                <w:rFonts w:ascii="Times New Roman" w:eastAsia="Times New Roman" w:hAnsi="Times New Roman" w:cs="Times New Roman"/>
                <w:lang w:eastAsia="ru-RU"/>
              </w:rPr>
            </w:pPr>
            <w:r w:rsidRPr="009F3250">
              <w:rPr>
                <w:rFonts w:ascii="Times New Roman" w:eastAsia="Times New Roman" w:hAnsi="Times New Roman" w:cs="Times New Roman"/>
                <w:lang w:eastAsia="ru-RU"/>
              </w:rPr>
              <w:t>Наименование страны происхождения</w:t>
            </w:r>
          </w:p>
        </w:tc>
        <w:tc>
          <w:tcPr>
            <w:tcW w:w="820" w:type="dxa"/>
            <w:tcBorders>
              <w:top w:val="single" w:sz="4" w:space="0" w:color="auto"/>
              <w:left w:val="nil"/>
              <w:bottom w:val="single" w:sz="4" w:space="0" w:color="auto"/>
              <w:right w:val="single" w:sz="4" w:space="0" w:color="auto"/>
            </w:tcBorders>
            <w:shd w:val="clear" w:color="000000" w:fill="FFFF00"/>
            <w:vAlign w:val="center"/>
            <w:hideMark/>
          </w:tcPr>
          <w:p w:rsidR="009F3250" w:rsidRPr="009F3250" w:rsidRDefault="009F3250" w:rsidP="009F3250">
            <w:pPr>
              <w:spacing w:after="0" w:line="240" w:lineRule="auto"/>
              <w:jc w:val="center"/>
              <w:rPr>
                <w:rFonts w:ascii="Times New Roman" w:eastAsia="Times New Roman" w:hAnsi="Times New Roman" w:cs="Times New Roman"/>
                <w:lang w:eastAsia="ru-RU"/>
              </w:rPr>
            </w:pPr>
            <w:r w:rsidRPr="009F3250">
              <w:rPr>
                <w:rFonts w:ascii="Times New Roman" w:eastAsia="Times New Roman" w:hAnsi="Times New Roman" w:cs="Times New Roman"/>
                <w:lang w:eastAsia="ru-RU"/>
              </w:rPr>
              <w:t>Цена за ед. без НДС и опт. надбавки</w:t>
            </w:r>
          </w:p>
        </w:tc>
        <w:tc>
          <w:tcPr>
            <w:tcW w:w="820" w:type="dxa"/>
            <w:tcBorders>
              <w:top w:val="single" w:sz="4" w:space="0" w:color="auto"/>
              <w:left w:val="nil"/>
              <w:bottom w:val="single" w:sz="4" w:space="0" w:color="auto"/>
              <w:right w:val="single" w:sz="4" w:space="0" w:color="auto"/>
            </w:tcBorders>
            <w:shd w:val="clear" w:color="000000" w:fill="FFFF00"/>
            <w:vAlign w:val="center"/>
            <w:hideMark/>
          </w:tcPr>
          <w:p w:rsidR="009F3250" w:rsidRPr="009F3250" w:rsidRDefault="009F3250" w:rsidP="009F3250">
            <w:pPr>
              <w:spacing w:after="0" w:line="240" w:lineRule="auto"/>
              <w:jc w:val="center"/>
              <w:rPr>
                <w:rFonts w:ascii="Times New Roman" w:eastAsia="Times New Roman" w:hAnsi="Times New Roman" w:cs="Times New Roman"/>
                <w:lang w:eastAsia="ru-RU"/>
              </w:rPr>
            </w:pPr>
            <w:r w:rsidRPr="009F3250">
              <w:rPr>
                <w:rFonts w:ascii="Times New Roman" w:eastAsia="Times New Roman" w:hAnsi="Times New Roman" w:cs="Times New Roman"/>
                <w:lang w:eastAsia="ru-RU"/>
              </w:rPr>
              <w:t>Размер НДС, (%)</w:t>
            </w:r>
          </w:p>
        </w:tc>
      </w:tr>
      <w:tr w:rsidR="009F3250" w:rsidRPr="009F3250" w:rsidTr="009F3250">
        <w:trPr>
          <w:trHeight w:val="313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9F3250" w:rsidRPr="009F3250" w:rsidRDefault="009F3250" w:rsidP="009F3250">
            <w:pPr>
              <w:spacing w:after="0" w:line="240" w:lineRule="auto"/>
              <w:jc w:val="center"/>
              <w:rPr>
                <w:rFonts w:ascii="Times New Roman" w:eastAsia="Times New Roman" w:hAnsi="Times New Roman" w:cs="Times New Roman"/>
                <w:lang w:eastAsia="ru-RU"/>
              </w:rPr>
            </w:pPr>
            <w:r w:rsidRPr="009F3250">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9F3250" w:rsidRPr="009F3250" w:rsidRDefault="009F3250" w:rsidP="009F3250">
            <w:pPr>
              <w:spacing w:after="0" w:line="240" w:lineRule="auto"/>
              <w:jc w:val="center"/>
              <w:rPr>
                <w:rFonts w:ascii="Times New Roman" w:eastAsia="Times New Roman" w:hAnsi="Times New Roman" w:cs="Times New Roman"/>
                <w:lang w:eastAsia="ru-RU"/>
              </w:rPr>
            </w:pPr>
            <w:r w:rsidRPr="009F3250">
              <w:rPr>
                <w:rFonts w:ascii="Times New Roman" w:eastAsia="Times New Roman" w:hAnsi="Times New Roman" w:cs="Times New Roman"/>
                <w:lang w:eastAsia="ru-RU"/>
              </w:rPr>
              <w:t>ГАДОТЕРОВАЯ КИСЛОТА</w:t>
            </w:r>
          </w:p>
        </w:tc>
        <w:tc>
          <w:tcPr>
            <w:tcW w:w="300" w:type="dxa"/>
            <w:tcBorders>
              <w:top w:val="nil"/>
              <w:left w:val="nil"/>
              <w:bottom w:val="single" w:sz="4" w:space="0" w:color="auto"/>
              <w:right w:val="single" w:sz="4" w:space="0" w:color="auto"/>
            </w:tcBorders>
            <w:shd w:val="clear" w:color="auto" w:fill="auto"/>
            <w:vAlign w:val="center"/>
            <w:hideMark/>
          </w:tcPr>
          <w:p w:rsidR="009F3250" w:rsidRPr="009F3250" w:rsidRDefault="009F3250" w:rsidP="009F3250">
            <w:pPr>
              <w:spacing w:after="0" w:line="240" w:lineRule="auto"/>
              <w:rPr>
                <w:rFonts w:ascii="Times New Roman" w:eastAsia="Times New Roman" w:hAnsi="Times New Roman" w:cs="Times New Roman"/>
                <w:lang w:eastAsia="ru-RU"/>
              </w:rPr>
            </w:pPr>
            <w:r w:rsidRPr="009F3250">
              <w:rPr>
                <w:rFonts w:ascii="Times New Roman" w:eastAsia="Times New Roman" w:hAnsi="Times New Roman" w:cs="Times New Roman"/>
                <w:lang w:eastAsia="ru-RU"/>
              </w:rPr>
              <w:t>Лекарственная форма: раствор для внутривенного введения</w:t>
            </w:r>
            <w:r w:rsidRPr="009F3250">
              <w:rPr>
                <w:rFonts w:ascii="Times New Roman" w:eastAsia="Times New Roman" w:hAnsi="Times New Roman" w:cs="Times New Roman"/>
                <w:lang w:eastAsia="ru-RU"/>
              </w:rPr>
              <w:br/>
              <w:t>Дозировка: 279.32 мг/мл</w:t>
            </w:r>
          </w:p>
        </w:tc>
        <w:tc>
          <w:tcPr>
            <w:tcW w:w="300" w:type="dxa"/>
            <w:tcBorders>
              <w:top w:val="nil"/>
              <w:left w:val="nil"/>
              <w:bottom w:val="single" w:sz="4" w:space="0" w:color="auto"/>
              <w:right w:val="single" w:sz="4" w:space="0" w:color="auto"/>
            </w:tcBorders>
            <w:shd w:val="clear" w:color="auto" w:fill="auto"/>
            <w:vAlign w:val="center"/>
            <w:hideMark/>
          </w:tcPr>
          <w:p w:rsidR="009F3250" w:rsidRPr="009F3250" w:rsidRDefault="009F3250" w:rsidP="009F3250">
            <w:pPr>
              <w:spacing w:after="0" w:line="240" w:lineRule="auto"/>
              <w:jc w:val="center"/>
              <w:rPr>
                <w:rFonts w:ascii="Times New Roman" w:eastAsia="Times New Roman" w:hAnsi="Times New Roman" w:cs="Times New Roman"/>
                <w:sz w:val="18"/>
                <w:szCs w:val="18"/>
                <w:lang w:eastAsia="ru-RU"/>
              </w:rPr>
            </w:pPr>
            <w:r w:rsidRPr="009F3250">
              <w:rPr>
                <w:rFonts w:ascii="Times New Roman" w:eastAsia="Times New Roman" w:hAnsi="Times New Roman" w:cs="Times New Roman"/>
                <w:sz w:val="18"/>
                <w:szCs w:val="18"/>
                <w:lang w:eastAsia="ru-RU"/>
              </w:rPr>
              <w:t>21.20.23.112-000005-1-00025-0000000000000</w:t>
            </w:r>
          </w:p>
        </w:tc>
        <w:tc>
          <w:tcPr>
            <w:tcW w:w="300" w:type="dxa"/>
            <w:tcBorders>
              <w:top w:val="nil"/>
              <w:left w:val="nil"/>
              <w:bottom w:val="single" w:sz="4" w:space="0" w:color="auto"/>
              <w:right w:val="single" w:sz="4" w:space="0" w:color="auto"/>
            </w:tcBorders>
            <w:shd w:val="clear" w:color="auto" w:fill="auto"/>
            <w:vAlign w:val="center"/>
            <w:hideMark/>
          </w:tcPr>
          <w:p w:rsidR="009F3250" w:rsidRPr="009F3250" w:rsidRDefault="009F3250" w:rsidP="009F3250">
            <w:pPr>
              <w:spacing w:after="0" w:line="240" w:lineRule="auto"/>
              <w:jc w:val="center"/>
              <w:rPr>
                <w:rFonts w:ascii="Times New Roman" w:eastAsia="Times New Roman" w:hAnsi="Times New Roman" w:cs="Times New Roman"/>
                <w:lang w:eastAsia="ru-RU"/>
              </w:rPr>
            </w:pPr>
            <w:r w:rsidRPr="009F3250">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9F3250" w:rsidRPr="009F3250" w:rsidRDefault="009F3250" w:rsidP="009F3250">
            <w:pPr>
              <w:spacing w:after="0" w:line="240" w:lineRule="auto"/>
              <w:jc w:val="center"/>
              <w:rPr>
                <w:rFonts w:ascii="Times New Roman" w:eastAsia="Times New Roman" w:hAnsi="Times New Roman" w:cs="Times New Roman"/>
                <w:lang w:eastAsia="ru-RU"/>
              </w:rPr>
            </w:pPr>
            <w:r w:rsidRPr="009F3250">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9F3250" w:rsidRPr="009F3250" w:rsidRDefault="009F3250" w:rsidP="009F3250">
            <w:pPr>
              <w:spacing w:after="0" w:line="240" w:lineRule="auto"/>
              <w:jc w:val="center"/>
              <w:rPr>
                <w:rFonts w:ascii="Times New Roman" w:eastAsia="Times New Roman" w:hAnsi="Times New Roman" w:cs="Times New Roman"/>
                <w:lang w:eastAsia="ru-RU"/>
              </w:rPr>
            </w:pPr>
            <w:r w:rsidRPr="009F3250">
              <w:rPr>
                <w:rFonts w:ascii="Times New Roman" w:eastAsia="Times New Roman" w:hAnsi="Times New Roman" w:cs="Times New Roman"/>
                <w:lang w:eastAsia="ru-RU"/>
              </w:rPr>
              <w:t>см3;мл</w:t>
            </w:r>
          </w:p>
        </w:tc>
        <w:tc>
          <w:tcPr>
            <w:tcW w:w="1440" w:type="dxa"/>
            <w:tcBorders>
              <w:top w:val="nil"/>
              <w:left w:val="nil"/>
              <w:bottom w:val="single" w:sz="4" w:space="0" w:color="auto"/>
              <w:right w:val="single" w:sz="4" w:space="0" w:color="auto"/>
            </w:tcBorders>
            <w:shd w:val="clear" w:color="auto" w:fill="auto"/>
            <w:vAlign w:val="center"/>
            <w:hideMark/>
          </w:tcPr>
          <w:p w:rsidR="009F3250" w:rsidRPr="009F3250" w:rsidRDefault="009F3250" w:rsidP="009F3250">
            <w:pPr>
              <w:spacing w:after="0" w:line="240" w:lineRule="auto"/>
              <w:jc w:val="center"/>
              <w:rPr>
                <w:rFonts w:ascii="Times New Roman" w:eastAsia="Times New Roman" w:hAnsi="Times New Roman" w:cs="Times New Roman"/>
                <w:lang w:eastAsia="ru-RU"/>
              </w:rPr>
            </w:pPr>
            <w:r w:rsidRPr="009F3250">
              <w:rPr>
                <w:rFonts w:ascii="Times New Roman" w:eastAsia="Times New Roman" w:hAnsi="Times New Roman" w:cs="Times New Roman"/>
                <w:lang w:eastAsia="ru-RU"/>
              </w:rPr>
              <w:t>12 000</w:t>
            </w:r>
          </w:p>
        </w:tc>
        <w:tc>
          <w:tcPr>
            <w:tcW w:w="940" w:type="dxa"/>
            <w:tcBorders>
              <w:top w:val="nil"/>
              <w:left w:val="nil"/>
              <w:bottom w:val="single" w:sz="4" w:space="0" w:color="auto"/>
              <w:right w:val="single" w:sz="4" w:space="0" w:color="auto"/>
            </w:tcBorders>
            <w:shd w:val="clear" w:color="auto" w:fill="auto"/>
            <w:vAlign w:val="center"/>
            <w:hideMark/>
          </w:tcPr>
          <w:p w:rsidR="009F3250" w:rsidRPr="009F3250" w:rsidRDefault="009F3250" w:rsidP="009F3250">
            <w:pPr>
              <w:spacing w:after="0" w:line="240" w:lineRule="auto"/>
              <w:rPr>
                <w:rFonts w:ascii="Times New Roman" w:eastAsia="Times New Roman" w:hAnsi="Times New Roman" w:cs="Times New Roman"/>
                <w:sz w:val="18"/>
                <w:szCs w:val="18"/>
                <w:lang w:eastAsia="ru-RU"/>
              </w:rPr>
            </w:pPr>
            <w:r w:rsidRPr="009F3250">
              <w:rPr>
                <w:rFonts w:ascii="Times New Roman" w:eastAsia="Times New Roman" w:hAnsi="Times New Roman" w:cs="Times New Roman"/>
                <w:sz w:val="18"/>
                <w:szCs w:val="18"/>
                <w:lang w:eastAsia="ru-RU"/>
              </w:rPr>
              <w:t>ЖВ</w:t>
            </w:r>
          </w:p>
        </w:tc>
        <w:tc>
          <w:tcPr>
            <w:tcW w:w="1380" w:type="dxa"/>
            <w:tcBorders>
              <w:top w:val="nil"/>
              <w:left w:val="nil"/>
              <w:bottom w:val="single" w:sz="4" w:space="0" w:color="auto"/>
              <w:right w:val="single" w:sz="4" w:space="0" w:color="auto"/>
            </w:tcBorders>
            <w:shd w:val="clear" w:color="auto" w:fill="auto"/>
            <w:vAlign w:val="center"/>
            <w:hideMark/>
          </w:tcPr>
          <w:p w:rsidR="009F3250" w:rsidRPr="009F3250" w:rsidRDefault="009F3250" w:rsidP="009F3250">
            <w:pPr>
              <w:spacing w:after="0" w:line="240" w:lineRule="auto"/>
              <w:rPr>
                <w:rFonts w:ascii="Times New Roman" w:eastAsia="Times New Roman" w:hAnsi="Times New Roman" w:cs="Times New Roman"/>
                <w:sz w:val="18"/>
                <w:szCs w:val="18"/>
                <w:lang w:eastAsia="ru-RU"/>
              </w:rPr>
            </w:pPr>
            <w:r w:rsidRPr="009F3250">
              <w:rPr>
                <w:rFonts w:ascii="Times New Roman" w:eastAsia="Times New Roman" w:hAnsi="Times New Roman" w:cs="Times New Roman"/>
                <w:sz w:val="18"/>
                <w:szCs w:val="18"/>
                <w:lang w:eastAsia="ru-RU"/>
              </w:rPr>
              <w:t>РАСТВОР ДЛЯ ВНУТРИВЕННОГО ВВЕДЕНИЯ, 279.32 мг/мл, 12000 СМ3;МЛ (основной) объем наполнения: 15</w:t>
            </w:r>
          </w:p>
        </w:tc>
        <w:tc>
          <w:tcPr>
            <w:tcW w:w="1600" w:type="dxa"/>
            <w:tcBorders>
              <w:top w:val="nil"/>
              <w:left w:val="nil"/>
              <w:bottom w:val="single" w:sz="4" w:space="0" w:color="auto"/>
              <w:right w:val="single" w:sz="4" w:space="0" w:color="auto"/>
            </w:tcBorders>
            <w:shd w:val="clear" w:color="auto" w:fill="auto"/>
            <w:noWrap/>
            <w:vAlign w:val="bottom"/>
            <w:hideMark/>
          </w:tcPr>
          <w:p w:rsidR="009F3250" w:rsidRPr="009F3250" w:rsidRDefault="009F3250" w:rsidP="009F3250">
            <w:pPr>
              <w:spacing w:after="0" w:line="240" w:lineRule="auto"/>
              <w:jc w:val="center"/>
              <w:rPr>
                <w:rFonts w:ascii="Times New Roman" w:eastAsia="Times New Roman" w:hAnsi="Times New Roman" w:cs="Times New Roman"/>
                <w:lang w:eastAsia="ru-RU"/>
              </w:rPr>
            </w:pPr>
            <w:r w:rsidRPr="009F3250">
              <w:rPr>
                <w:rFonts w:ascii="Times New Roman" w:eastAsia="Times New Roman" w:hAnsi="Times New Roman" w:cs="Times New Roman"/>
                <w:lang w:eastAsia="ru-RU"/>
              </w:rPr>
              <w:t> </w:t>
            </w:r>
          </w:p>
        </w:tc>
        <w:tc>
          <w:tcPr>
            <w:tcW w:w="860" w:type="dxa"/>
            <w:tcBorders>
              <w:top w:val="nil"/>
              <w:left w:val="nil"/>
              <w:bottom w:val="single" w:sz="4" w:space="0" w:color="auto"/>
              <w:right w:val="single" w:sz="4" w:space="0" w:color="auto"/>
            </w:tcBorders>
            <w:shd w:val="clear" w:color="auto" w:fill="auto"/>
            <w:noWrap/>
            <w:vAlign w:val="bottom"/>
            <w:hideMark/>
          </w:tcPr>
          <w:p w:rsidR="009F3250" w:rsidRPr="009F3250" w:rsidRDefault="009F3250" w:rsidP="009F3250">
            <w:pPr>
              <w:spacing w:after="0" w:line="240" w:lineRule="auto"/>
              <w:jc w:val="center"/>
              <w:rPr>
                <w:rFonts w:ascii="Times New Roman" w:eastAsia="Times New Roman" w:hAnsi="Times New Roman" w:cs="Times New Roman"/>
                <w:lang w:eastAsia="ru-RU"/>
              </w:rPr>
            </w:pPr>
            <w:r w:rsidRPr="009F3250">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9F3250" w:rsidRPr="009F3250" w:rsidRDefault="009F3250" w:rsidP="009F3250">
            <w:pPr>
              <w:spacing w:after="0" w:line="240" w:lineRule="auto"/>
              <w:jc w:val="center"/>
              <w:rPr>
                <w:rFonts w:ascii="Times New Roman" w:eastAsia="Times New Roman" w:hAnsi="Times New Roman" w:cs="Times New Roman"/>
                <w:lang w:eastAsia="ru-RU"/>
              </w:rPr>
            </w:pPr>
            <w:r w:rsidRPr="009F3250">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9F3250" w:rsidRPr="009F3250" w:rsidRDefault="009F3250" w:rsidP="009F3250">
            <w:pPr>
              <w:spacing w:after="0" w:line="240" w:lineRule="auto"/>
              <w:jc w:val="right"/>
              <w:rPr>
                <w:rFonts w:ascii="Times New Roman" w:eastAsia="Times New Roman" w:hAnsi="Times New Roman" w:cs="Times New Roman"/>
                <w:lang w:eastAsia="ru-RU"/>
              </w:rPr>
            </w:pPr>
            <w:r w:rsidRPr="009F3250">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9F3250" w:rsidRPr="009F3250" w:rsidRDefault="009F3250" w:rsidP="009F3250">
            <w:pPr>
              <w:spacing w:after="0" w:line="240" w:lineRule="auto"/>
              <w:jc w:val="right"/>
              <w:rPr>
                <w:rFonts w:ascii="Times New Roman" w:eastAsia="Times New Roman" w:hAnsi="Times New Roman" w:cs="Times New Roman"/>
                <w:lang w:eastAsia="ru-RU"/>
              </w:rPr>
            </w:pPr>
            <w:r w:rsidRPr="009F3250">
              <w:rPr>
                <w:rFonts w:ascii="Times New Roman" w:eastAsia="Times New Roman" w:hAnsi="Times New Roman" w:cs="Times New Roman"/>
                <w:lang w:eastAsia="ru-RU"/>
              </w:rPr>
              <w:t> </w:t>
            </w:r>
          </w:p>
        </w:tc>
      </w:tr>
      <w:tr w:rsidR="009F3250" w:rsidRPr="009F3250" w:rsidTr="009F3250">
        <w:trPr>
          <w:trHeight w:val="225"/>
        </w:trPr>
        <w:tc>
          <w:tcPr>
            <w:tcW w:w="300" w:type="dxa"/>
            <w:tcBorders>
              <w:top w:val="nil"/>
              <w:left w:val="nil"/>
              <w:bottom w:val="nil"/>
              <w:right w:val="nil"/>
            </w:tcBorders>
            <w:shd w:val="clear" w:color="auto" w:fill="auto"/>
            <w:noWrap/>
            <w:vAlign w:val="bottom"/>
            <w:hideMark/>
          </w:tcPr>
          <w:p w:rsidR="009F3250" w:rsidRPr="009F3250" w:rsidRDefault="009F3250" w:rsidP="009F3250">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9F3250" w:rsidRPr="009F3250" w:rsidRDefault="009F3250" w:rsidP="009F3250">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9F3250" w:rsidRPr="009F3250" w:rsidRDefault="009F3250" w:rsidP="009F3250">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9F3250" w:rsidRPr="009F3250" w:rsidRDefault="009F3250" w:rsidP="009F3250">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9F3250" w:rsidRPr="009F3250" w:rsidRDefault="009F3250" w:rsidP="009F3250">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9F3250" w:rsidRPr="009F3250" w:rsidRDefault="009F3250" w:rsidP="009F3250">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9F3250" w:rsidRPr="009F3250" w:rsidRDefault="009F3250" w:rsidP="009F3250">
            <w:pPr>
              <w:spacing w:after="0" w:line="240" w:lineRule="auto"/>
              <w:rPr>
                <w:rFonts w:ascii="Times New Roman" w:eastAsia="Times New Roman" w:hAnsi="Times New Roman" w:cs="Times New Roman"/>
                <w:sz w:val="20"/>
                <w:szCs w:val="20"/>
                <w:lang w:eastAsia="ru-RU"/>
              </w:rPr>
            </w:pPr>
          </w:p>
        </w:tc>
        <w:tc>
          <w:tcPr>
            <w:tcW w:w="1440" w:type="dxa"/>
            <w:tcBorders>
              <w:top w:val="nil"/>
              <w:left w:val="nil"/>
              <w:bottom w:val="nil"/>
              <w:right w:val="nil"/>
            </w:tcBorders>
            <w:shd w:val="clear" w:color="auto" w:fill="auto"/>
            <w:noWrap/>
            <w:vAlign w:val="bottom"/>
            <w:hideMark/>
          </w:tcPr>
          <w:p w:rsidR="009F3250" w:rsidRPr="009F3250" w:rsidRDefault="009F3250" w:rsidP="009F3250">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9F3250" w:rsidRPr="009F3250" w:rsidRDefault="009F3250" w:rsidP="009F3250">
            <w:pPr>
              <w:spacing w:after="0" w:line="240" w:lineRule="auto"/>
              <w:rPr>
                <w:rFonts w:ascii="Times New Roman" w:eastAsia="Times New Roman" w:hAnsi="Times New Roman" w:cs="Times New Roman"/>
                <w:sz w:val="20"/>
                <w:szCs w:val="20"/>
                <w:lang w:eastAsia="ru-RU"/>
              </w:rPr>
            </w:pPr>
          </w:p>
        </w:tc>
        <w:tc>
          <w:tcPr>
            <w:tcW w:w="1380" w:type="dxa"/>
            <w:tcBorders>
              <w:top w:val="nil"/>
              <w:left w:val="nil"/>
              <w:bottom w:val="nil"/>
              <w:right w:val="nil"/>
            </w:tcBorders>
            <w:shd w:val="clear" w:color="auto" w:fill="auto"/>
            <w:noWrap/>
            <w:vAlign w:val="bottom"/>
            <w:hideMark/>
          </w:tcPr>
          <w:p w:rsidR="009F3250" w:rsidRPr="009F3250" w:rsidRDefault="009F3250" w:rsidP="009F3250">
            <w:pPr>
              <w:spacing w:after="0" w:line="240" w:lineRule="auto"/>
              <w:rPr>
                <w:rFonts w:ascii="Times New Roman" w:eastAsia="Times New Roman" w:hAnsi="Times New Roman" w:cs="Times New Roman"/>
                <w:sz w:val="20"/>
                <w:szCs w:val="20"/>
                <w:lang w:eastAsia="ru-RU"/>
              </w:rPr>
            </w:pPr>
          </w:p>
        </w:tc>
        <w:tc>
          <w:tcPr>
            <w:tcW w:w="1600" w:type="dxa"/>
            <w:tcBorders>
              <w:top w:val="nil"/>
              <w:left w:val="nil"/>
              <w:bottom w:val="nil"/>
              <w:right w:val="nil"/>
            </w:tcBorders>
            <w:shd w:val="clear" w:color="auto" w:fill="auto"/>
            <w:noWrap/>
            <w:vAlign w:val="bottom"/>
            <w:hideMark/>
          </w:tcPr>
          <w:p w:rsidR="009F3250" w:rsidRPr="009F3250" w:rsidRDefault="009F3250" w:rsidP="009F3250">
            <w:pPr>
              <w:spacing w:after="0" w:line="240" w:lineRule="auto"/>
              <w:rPr>
                <w:rFonts w:ascii="Times New Roman" w:eastAsia="Times New Roman" w:hAnsi="Times New Roman" w:cs="Times New Roman"/>
                <w:sz w:val="20"/>
                <w:szCs w:val="20"/>
                <w:lang w:eastAsia="ru-RU"/>
              </w:rPr>
            </w:pPr>
          </w:p>
        </w:tc>
        <w:tc>
          <w:tcPr>
            <w:tcW w:w="860" w:type="dxa"/>
            <w:tcBorders>
              <w:top w:val="nil"/>
              <w:left w:val="nil"/>
              <w:bottom w:val="nil"/>
              <w:right w:val="nil"/>
            </w:tcBorders>
            <w:shd w:val="clear" w:color="auto" w:fill="auto"/>
            <w:noWrap/>
            <w:vAlign w:val="bottom"/>
            <w:hideMark/>
          </w:tcPr>
          <w:p w:rsidR="009F3250" w:rsidRPr="009F3250" w:rsidRDefault="009F3250" w:rsidP="009F3250">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9F3250" w:rsidRPr="009F3250" w:rsidRDefault="009F3250" w:rsidP="009F3250">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9F3250" w:rsidRPr="009F3250" w:rsidRDefault="009F3250" w:rsidP="009F3250">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9F3250" w:rsidRPr="009F3250" w:rsidRDefault="009F3250" w:rsidP="009F3250">
            <w:pPr>
              <w:spacing w:after="0" w:line="240" w:lineRule="auto"/>
              <w:rPr>
                <w:rFonts w:ascii="Times New Roman" w:eastAsia="Times New Roman" w:hAnsi="Times New Roman" w:cs="Times New Roman"/>
                <w:sz w:val="20"/>
                <w:szCs w:val="20"/>
                <w:lang w:eastAsia="ru-RU"/>
              </w:rPr>
            </w:pPr>
          </w:p>
        </w:tc>
      </w:tr>
      <w:tr w:rsidR="009F3250" w:rsidRPr="009F3250" w:rsidTr="009F3250">
        <w:trPr>
          <w:trHeight w:val="1650"/>
        </w:trPr>
        <w:tc>
          <w:tcPr>
            <w:tcW w:w="10780" w:type="dxa"/>
            <w:gridSpan w:val="15"/>
            <w:tcBorders>
              <w:top w:val="nil"/>
              <w:left w:val="nil"/>
              <w:bottom w:val="nil"/>
              <w:right w:val="nil"/>
            </w:tcBorders>
            <w:shd w:val="clear" w:color="auto" w:fill="auto"/>
            <w:vAlign w:val="center"/>
            <w:hideMark/>
          </w:tcPr>
          <w:p w:rsidR="009F3250" w:rsidRPr="009F3250" w:rsidRDefault="009F3250" w:rsidP="009F3250">
            <w:pPr>
              <w:spacing w:after="0" w:line="240" w:lineRule="auto"/>
              <w:jc w:val="both"/>
              <w:rPr>
                <w:rFonts w:ascii="Times New Roman" w:eastAsia="Times New Roman" w:hAnsi="Times New Roman" w:cs="Times New Roman"/>
                <w:sz w:val="24"/>
                <w:szCs w:val="24"/>
                <w:lang w:eastAsia="ru-RU"/>
              </w:rPr>
            </w:pPr>
            <w:r w:rsidRPr="009F3250">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9F3250" w:rsidRPr="009F3250" w:rsidTr="009F3250">
        <w:trPr>
          <w:trHeight w:val="315"/>
        </w:trPr>
        <w:tc>
          <w:tcPr>
            <w:tcW w:w="300" w:type="dxa"/>
            <w:tcBorders>
              <w:top w:val="nil"/>
              <w:left w:val="nil"/>
              <w:bottom w:val="nil"/>
              <w:right w:val="nil"/>
            </w:tcBorders>
            <w:shd w:val="clear" w:color="000000" w:fill="FFFF00"/>
            <w:vAlign w:val="bottom"/>
            <w:hideMark/>
          </w:tcPr>
          <w:p w:rsidR="009F3250" w:rsidRPr="009F3250" w:rsidRDefault="009F3250" w:rsidP="009F3250">
            <w:pPr>
              <w:spacing w:after="0" w:line="240" w:lineRule="auto"/>
              <w:jc w:val="center"/>
              <w:rPr>
                <w:rFonts w:ascii="Times New Roman" w:eastAsia="Times New Roman" w:hAnsi="Times New Roman" w:cs="Times New Roman"/>
                <w:i/>
                <w:iCs/>
                <w:sz w:val="24"/>
                <w:szCs w:val="24"/>
                <w:lang w:eastAsia="ru-RU"/>
              </w:rPr>
            </w:pPr>
            <w:r w:rsidRPr="009F3250">
              <w:rPr>
                <w:rFonts w:ascii="Times New Roman" w:eastAsia="Times New Roman" w:hAnsi="Times New Roman" w:cs="Times New Roman"/>
                <w:i/>
                <w:iCs/>
                <w:sz w:val="24"/>
                <w:szCs w:val="24"/>
                <w:lang w:eastAsia="ru-RU"/>
              </w:rPr>
              <w:t>*</w:t>
            </w:r>
          </w:p>
        </w:tc>
        <w:tc>
          <w:tcPr>
            <w:tcW w:w="3240" w:type="dxa"/>
            <w:gridSpan w:val="7"/>
            <w:tcBorders>
              <w:top w:val="nil"/>
              <w:left w:val="nil"/>
              <w:bottom w:val="nil"/>
              <w:right w:val="nil"/>
            </w:tcBorders>
            <w:shd w:val="clear" w:color="auto" w:fill="auto"/>
            <w:vAlign w:val="bottom"/>
            <w:hideMark/>
          </w:tcPr>
          <w:p w:rsidR="009F3250" w:rsidRPr="009F3250" w:rsidRDefault="009F3250" w:rsidP="009F3250">
            <w:pPr>
              <w:spacing w:after="0" w:line="240" w:lineRule="auto"/>
              <w:rPr>
                <w:rFonts w:ascii="Times New Roman" w:eastAsia="Times New Roman" w:hAnsi="Times New Roman" w:cs="Times New Roman"/>
                <w:i/>
                <w:iCs/>
                <w:sz w:val="24"/>
                <w:szCs w:val="24"/>
                <w:lang w:eastAsia="ru-RU"/>
              </w:rPr>
            </w:pPr>
            <w:r w:rsidRPr="009F3250">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940" w:type="dxa"/>
            <w:tcBorders>
              <w:top w:val="nil"/>
              <w:left w:val="nil"/>
              <w:bottom w:val="nil"/>
              <w:right w:val="nil"/>
            </w:tcBorders>
            <w:shd w:val="clear" w:color="auto" w:fill="auto"/>
            <w:noWrap/>
            <w:vAlign w:val="bottom"/>
            <w:hideMark/>
          </w:tcPr>
          <w:p w:rsidR="009F3250" w:rsidRPr="009F3250" w:rsidRDefault="009F3250" w:rsidP="009F3250">
            <w:pPr>
              <w:spacing w:after="0" w:line="240" w:lineRule="auto"/>
              <w:rPr>
                <w:rFonts w:ascii="Times New Roman" w:eastAsia="Times New Roman" w:hAnsi="Times New Roman" w:cs="Times New Roman"/>
                <w:i/>
                <w:iCs/>
                <w:sz w:val="24"/>
                <w:szCs w:val="24"/>
                <w:lang w:eastAsia="ru-RU"/>
              </w:rPr>
            </w:pPr>
          </w:p>
        </w:tc>
        <w:tc>
          <w:tcPr>
            <w:tcW w:w="1380" w:type="dxa"/>
            <w:tcBorders>
              <w:top w:val="nil"/>
              <w:left w:val="nil"/>
              <w:bottom w:val="nil"/>
              <w:right w:val="nil"/>
            </w:tcBorders>
            <w:shd w:val="clear" w:color="auto" w:fill="auto"/>
            <w:noWrap/>
            <w:vAlign w:val="bottom"/>
            <w:hideMark/>
          </w:tcPr>
          <w:p w:rsidR="009F3250" w:rsidRPr="009F3250" w:rsidRDefault="009F3250" w:rsidP="009F3250">
            <w:pPr>
              <w:spacing w:after="0" w:line="240" w:lineRule="auto"/>
              <w:rPr>
                <w:rFonts w:ascii="Times New Roman" w:eastAsia="Times New Roman" w:hAnsi="Times New Roman" w:cs="Times New Roman"/>
                <w:sz w:val="20"/>
                <w:szCs w:val="20"/>
                <w:lang w:eastAsia="ru-RU"/>
              </w:rPr>
            </w:pPr>
          </w:p>
        </w:tc>
        <w:tc>
          <w:tcPr>
            <w:tcW w:w="1600" w:type="dxa"/>
            <w:tcBorders>
              <w:top w:val="nil"/>
              <w:left w:val="nil"/>
              <w:bottom w:val="nil"/>
              <w:right w:val="nil"/>
            </w:tcBorders>
            <w:shd w:val="clear" w:color="auto" w:fill="auto"/>
            <w:noWrap/>
            <w:vAlign w:val="bottom"/>
            <w:hideMark/>
          </w:tcPr>
          <w:p w:rsidR="009F3250" w:rsidRPr="009F3250" w:rsidRDefault="009F3250" w:rsidP="009F3250">
            <w:pPr>
              <w:spacing w:after="0" w:line="240" w:lineRule="auto"/>
              <w:rPr>
                <w:rFonts w:ascii="Times New Roman" w:eastAsia="Times New Roman" w:hAnsi="Times New Roman" w:cs="Times New Roman"/>
                <w:sz w:val="20"/>
                <w:szCs w:val="20"/>
                <w:lang w:eastAsia="ru-RU"/>
              </w:rPr>
            </w:pPr>
          </w:p>
        </w:tc>
        <w:tc>
          <w:tcPr>
            <w:tcW w:w="860" w:type="dxa"/>
            <w:tcBorders>
              <w:top w:val="nil"/>
              <w:left w:val="nil"/>
              <w:bottom w:val="nil"/>
              <w:right w:val="nil"/>
            </w:tcBorders>
            <w:shd w:val="clear" w:color="auto" w:fill="auto"/>
            <w:noWrap/>
            <w:vAlign w:val="bottom"/>
            <w:hideMark/>
          </w:tcPr>
          <w:p w:rsidR="009F3250" w:rsidRPr="009F3250" w:rsidRDefault="009F3250" w:rsidP="009F3250">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9F3250" w:rsidRPr="009F3250" w:rsidRDefault="009F3250" w:rsidP="009F3250">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9F3250" w:rsidRPr="009F3250" w:rsidRDefault="009F3250" w:rsidP="009F3250">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9F3250" w:rsidRPr="009F3250" w:rsidRDefault="009F3250" w:rsidP="009F3250">
            <w:pPr>
              <w:spacing w:after="0" w:line="240" w:lineRule="auto"/>
              <w:rPr>
                <w:rFonts w:ascii="Times New Roman" w:eastAsia="Times New Roman" w:hAnsi="Times New Roman" w:cs="Times New Roman"/>
                <w:sz w:val="20"/>
                <w:szCs w:val="20"/>
                <w:lang w:eastAsia="ru-RU"/>
              </w:rPr>
            </w:pPr>
          </w:p>
        </w:tc>
      </w:tr>
    </w:tbl>
    <w:p w:rsidR="00170252" w:rsidRDefault="009F3250"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72F" w:rsidRDefault="00C3272F">
      <w:pPr>
        <w:spacing w:after="0" w:line="240" w:lineRule="auto"/>
      </w:pPr>
      <w:r>
        <w:separator/>
      </w:r>
    </w:p>
  </w:endnote>
  <w:endnote w:type="continuationSeparator" w:id="0">
    <w:p w:rsidR="00C3272F" w:rsidRDefault="00C32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543AF" w:rsidRDefault="00C543AF">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C543AF">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C543AF">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C543AF">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C543AF">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9F3250">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C543AF">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9F3250">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72F" w:rsidRDefault="00C3272F">
      <w:pPr>
        <w:spacing w:after="0" w:line="240" w:lineRule="auto"/>
      </w:pPr>
      <w:r>
        <w:separator/>
      </w:r>
    </w:p>
  </w:footnote>
  <w:footnote w:type="continuationSeparator" w:id="0">
    <w:p w:rsidR="00C3272F" w:rsidRDefault="00C3272F">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543AF" w:rsidRDefault="00C543AF">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543AF" w:rsidRDefault="00C543AF">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543AF" w:rsidRDefault="00C543AF">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2F6F5B"/>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CE0"/>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250"/>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272F"/>
    <w:rsid w:val="00C35CC7"/>
    <w:rsid w:val="00C368D3"/>
    <w:rsid w:val="00C505E8"/>
    <w:rsid w:val="00C543AF"/>
    <w:rsid w:val="00C56C90"/>
    <w:rsid w:val="00C645BD"/>
    <w:rsid w:val="00C64BB9"/>
    <w:rsid w:val="00C753E1"/>
    <w:rsid w:val="00C77D9B"/>
    <w:rsid w:val="00C81C82"/>
    <w:rsid w:val="00C82603"/>
    <w:rsid w:val="00C836D1"/>
    <w:rsid w:val="00C9583B"/>
    <w:rsid w:val="00CA70CF"/>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D6CB7"/>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657224861">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9C3BA-6545-46B9-9541-DF3D65BD9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1035</Words>
  <Characters>5902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2025-02-20T05:51:00Z</dcterms:created>
  <dcterms:modified xsi:type="dcterms:W3CDTF">2025-02-20T05:51:00Z</dcterms:modified>
</cp:coreProperties>
</file>