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02.05.2024 № 21.1-03/756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637039">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A21B9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грунта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28.06.2024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Поставка осуществляется партиями по заявкам  Закзчика
                <w:br/>
                Срок исполнения заявки - 6 (шесть) рабочих дней с момента подачи заявки
                <w:br/>
                Максимальное количество заявок - 3
                <w:br/>
                Последняя дата подачи заявки - не позднее 20.06.2024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93"/>
        <w:gridCol w:w="1770"/>
        <w:gridCol w:w="1914"/>
        <w:gridCol w:w="662"/>
        <w:gridCol w:w="1717"/>
        <w:gridCol w:w="737"/>
        <w:gridCol w:w="809"/>
        <w:gridCol w:w="1694"/>
        <w:gridCol w:w="1268"/>
        <w:gridCol w:w="859"/>
        <w:gridCol w:w="1157"/>
        <w:gridCol w:w="1098"/>
      </w:tblGrid>
      <w:tr w:rsidR="00F81990" w:rsidRPr="006F70CE" w:rsidTr="005700DD">
        <w:trPr>
          <w:trHeight w:val="803"/>
        </w:trPr>
        <w:tc>
          <w:tcPr>
            <w:tcW w:w="216"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w:t>
            </w:r>
          </w:p>
        </w:tc>
        <w:tc>
          <w:tcPr>
            <w:tcW w:w="608"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Наименование</w:t>
            </w:r>
          </w:p>
        </w:tc>
        <w:tc>
          <w:tcPr>
            <w:tcW w:w="1850" w:type="pct"/>
            <w:gridSpan w:val="4"/>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Технические характеристики</w:t>
            </w:r>
          </w:p>
        </w:tc>
        <w:tc>
          <w:tcPr>
            <w:tcW w:w="225"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Ед. изм.</w:t>
            </w:r>
          </w:p>
        </w:tc>
        <w:tc>
          <w:tcPr>
            <w:tcW w:w="247"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Кол-во</w:t>
            </w:r>
          </w:p>
        </w:tc>
        <w:tc>
          <w:tcPr>
            <w:tcW w:w="517" w:type="pct"/>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ОКПД2/</w:t>
            </w:r>
          </w:p>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КТРУ</w:t>
            </w:r>
          </w:p>
        </w:tc>
        <w:tc>
          <w:tcPr>
            <w:tcW w:w="387" w:type="pct"/>
            <w:shd w:val="clear" w:color="auto" w:fill="FFFF99"/>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Страна происхождения</w:t>
            </w:r>
          </w:p>
        </w:tc>
        <w:tc>
          <w:tcPr>
            <w:tcW w:w="262" w:type="pc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 xml:space="preserve">НДС </w:t>
            </w:r>
          </w:p>
          <w:p w:rsidR="00F81990" w:rsidRPr="006F70CE" w:rsidRDefault="00F81990" w:rsidP="00AD69AF">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w:t>
            </w:r>
          </w:p>
        </w:tc>
        <w:tc>
          <w:tcPr>
            <w:tcW w:w="353" w:type="pct"/>
            <w:shd w:val="clear" w:color="auto" w:fill="FFFF99"/>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Цена за ед. с НДС (руб)</w:t>
            </w:r>
          </w:p>
        </w:tc>
        <w:tc>
          <w:tcPr>
            <w:tcW w:w="335" w:type="pc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 xml:space="preserve">Сумма с НДС </w:t>
            </w:r>
          </w:p>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(руб)</w:t>
            </w:r>
          </w:p>
        </w:tc>
      </w:tr>
      <w:tr w:rsidR="00F81990" w:rsidRPr="006F70CE" w:rsidTr="00F81990">
        <w:tc>
          <w:tcPr>
            <w:tcW w:w="216" w:type="pct"/>
            <w:vMerge w:val="restar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1</w:t>
            </w:r>
          </w:p>
        </w:tc>
        <w:tc>
          <w:tcPr>
            <w:tcW w:w="608" w:type="pct"/>
            <w:vMerge w:val="restart"/>
            <w:shd w:val="clear" w:color="FFFFFF" w:fill="auto"/>
          </w:tcPr>
          <w:p w:rsidR="00F81990" w:rsidRPr="006F70CE" w:rsidRDefault="009E7471" w:rsidP="00AD69AF">
            <w:pPr>
              <w:spacing w:after="0" w:line="240" w:lineRule="auto"/>
              <w:rPr>
                <w:rFonts w:ascii="Times New Roman" w:hAnsi="Times New Roman" w:cs="Times New Roman"/>
                <w:sz w:val="18"/>
                <w:szCs w:val="18"/>
              </w:rPr>
            </w:pPr>
            <w:r>
              <w:rPr>
                <w:rFonts w:ascii="Times New Roman" w:hAnsi="Times New Roman" w:cs="Times New Roman"/>
                <w:sz w:val="18"/>
                <w:szCs w:val="18"/>
              </w:rPr>
              <w:t>Плодородная земля (грунт)</w:t>
            </w:r>
          </w:p>
        </w:tc>
        <w:tc>
          <w:tcPr>
            <w:tcW w:w="540"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 xml:space="preserve">Наименование </w:t>
            </w:r>
          </w:p>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характеристики</w:t>
            </w:r>
          </w:p>
        </w:tc>
        <w:tc>
          <w:tcPr>
            <w:tcW w:w="584"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Значение характеристики</w:t>
            </w:r>
          </w:p>
          <w:p w:rsidR="00F81990" w:rsidRPr="006F70CE" w:rsidRDefault="00F81990" w:rsidP="00AD69AF">
            <w:pPr>
              <w:jc w:val="center"/>
              <w:rPr>
                <w:rFonts w:ascii="Times New Roman" w:eastAsia="Calibri" w:hAnsi="Times New Roman" w:cs="Times New Roman"/>
                <w:sz w:val="18"/>
                <w:szCs w:val="18"/>
              </w:rPr>
            </w:pPr>
          </w:p>
        </w:tc>
        <w:tc>
          <w:tcPr>
            <w:tcW w:w="202"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Ед.</w:t>
            </w:r>
          </w:p>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изм.</w:t>
            </w:r>
          </w:p>
        </w:tc>
        <w:tc>
          <w:tcPr>
            <w:tcW w:w="524"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Инструкция по заполнению характеристик в заявке</w:t>
            </w:r>
          </w:p>
        </w:tc>
        <w:tc>
          <w:tcPr>
            <w:tcW w:w="225" w:type="pct"/>
            <w:vMerge w:val="restart"/>
            <w:shd w:val="clear" w:color="FFFFFF" w:fill="auto"/>
          </w:tcPr>
          <w:p w:rsidR="00F81990" w:rsidRPr="00F81990" w:rsidRDefault="00F81990" w:rsidP="00AD69AF">
            <w:pPr>
              <w:spacing w:after="0" w:line="240" w:lineRule="auto"/>
              <w:jc w:val="center"/>
              <w:rPr>
                <w:rFonts w:ascii="Times New Roman" w:eastAsia="Calibri" w:hAnsi="Times New Roman" w:cs="Times New Roman"/>
                <w:b/>
                <w:sz w:val="18"/>
                <w:szCs w:val="18"/>
                <w:vertAlign w:val="superscript"/>
              </w:rPr>
            </w:pPr>
            <w:r>
              <w:rPr>
                <w:rFonts w:ascii="Times New Roman" w:eastAsia="Calibri" w:hAnsi="Times New Roman" w:cs="Times New Roman"/>
                <w:b/>
                <w:sz w:val="18"/>
                <w:szCs w:val="18"/>
              </w:rPr>
              <w:t>куб.м</w:t>
            </w:r>
            <w:r w:rsidR="009E7471">
              <w:rPr>
                <w:rFonts w:ascii="Times New Roman" w:eastAsia="Calibri" w:hAnsi="Times New Roman" w:cs="Times New Roman"/>
                <w:b/>
                <w:sz w:val="18"/>
                <w:szCs w:val="18"/>
              </w:rPr>
              <w:t>.</w:t>
            </w:r>
          </w:p>
        </w:tc>
        <w:tc>
          <w:tcPr>
            <w:tcW w:w="247" w:type="pct"/>
            <w:vMerge w:val="restart"/>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517" w:type="pct"/>
            <w:vMerge w:val="restart"/>
          </w:tcPr>
          <w:p w:rsidR="00F81990" w:rsidRPr="006F70CE" w:rsidRDefault="00F81990" w:rsidP="00AD69AF">
            <w:pPr>
              <w:spacing w:after="0" w:line="240" w:lineRule="auto"/>
              <w:jc w:val="center"/>
              <w:rPr>
                <w:rFonts w:ascii="Times New Roman" w:eastAsia="Calibri" w:hAnsi="Times New Roman" w:cs="Times New Roman"/>
                <w:b/>
                <w:sz w:val="18"/>
                <w:szCs w:val="18"/>
              </w:rPr>
            </w:pPr>
            <w:r w:rsidRPr="00F81990">
              <w:rPr>
                <w:rFonts w:ascii="Times New Roman" w:eastAsia="Calibri" w:hAnsi="Times New Roman" w:cs="Times New Roman"/>
                <w:b/>
                <w:sz w:val="18"/>
                <w:szCs w:val="18"/>
              </w:rPr>
              <w:t>08.92.10.113</w:t>
            </w:r>
          </w:p>
        </w:tc>
        <w:tc>
          <w:tcPr>
            <w:tcW w:w="387" w:type="pct"/>
            <w:vMerge w:val="restar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262" w:type="pct"/>
            <w:vMerge w:val="restar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53" w:type="pct"/>
            <w:vMerge w:val="restar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35" w:type="pct"/>
            <w:vMerge w:val="restart"/>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r>
      <w:tr w:rsidR="00F81990" w:rsidRPr="006F70CE" w:rsidTr="00F81990">
        <w:tc>
          <w:tcPr>
            <w:tcW w:w="216"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608" w:type="pct"/>
            <w:vMerge/>
            <w:shd w:val="clear" w:color="FFFFFF" w:fill="auto"/>
          </w:tcPr>
          <w:p w:rsidR="00F81990" w:rsidRPr="006F70CE" w:rsidRDefault="00F81990" w:rsidP="00AD69AF">
            <w:pPr>
              <w:spacing w:after="0" w:line="240" w:lineRule="auto"/>
              <w:rPr>
                <w:rFonts w:ascii="Times New Roman" w:eastAsia="Calibri" w:hAnsi="Times New Roman" w:cs="Times New Roman"/>
                <w:sz w:val="18"/>
                <w:szCs w:val="18"/>
              </w:rPr>
            </w:pPr>
          </w:p>
        </w:tc>
        <w:tc>
          <w:tcPr>
            <w:tcW w:w="540" w:type="pct"/>
            <w:shd w:val="clear" w:color="FFFFFF" w:fill="auto"/>
          </w:tcPr>
          <w:p w:rsidR="00F81990" w:rsidRPr="00F9058D" w:rsidRDefault="009E7471" w:rsidP="00AD69AF">
            <w:pPr>
              <w:spacing w:after="0" w:line="240" w:lineRule="auto"/>
              <w:rPr>
                <w:rFonts w:ascii="Times New Roman" w:eastAsia="Calibri" w:hAnsi="Times New Roman" w:cs="Times New Roman"/>
                <w:sz w:val="18"/>
                <w:szCs w:val="18"/>
              </w:rPr>
            </w:pPr>
            <w:r w:rsidRPr="00F9058D">
              <w:rPr>
                <w:rFonts w:ascii="Times New Roman" w:eastAsia="Calibri" w:hAnsi="Times New Roman" w:cs="Times New Roman"/>
                <w:sz w:val="18"/>
                <w:szCs w:val="18"/>
              </w:rPr>
              <w:t>Тип грунта</w:t>
            </w:r>
          </w:p>
        </w:tc>
        <w:tc>
          <w:tcPr>
            <w:tcW w:w="584" w:type="pct"/>
            <w:shd w:val="clear" w:color="FFFFFF" w:fill="auto"/>
          </w:tcPr>
          <w:p w:rsidR="00F81990" w:rsidRPr="00F9058D" w:rsidRDefault="00F9058D" w:rsidP="00F9058D">
            <w:pPr>
              <w:spacing w:after="0" w:line="240" w:lineRule="auto"/>
              <w:rPr>
                <w:rFonts w:ascii="Times New Roman" w:eastAsia="Calibri" w:hAnsi="Times New Roman" w:cs="Times New Roman"/>
                <w:sz w:val="18"/>
                <w:szCs w:val="18"/>
              </w:rPr>
            </w:pPr>
            <w:r w:rsidRPr="00F9058D">
              <w:rPr>
                <w:rFonts w:ascii="Times New Roman" w:hAnsi="Times New Roman" w:cs="Times New Roman"/>
                <w:sz w:val="18"/>
                <w:szCs w:val="18"/>
              </w:rPr>
              <w:t>Грунт органически-минерально-подготовленный для газона</w:t>
            </w:r>
          </w:p>
        </w:tc>
        <w:tc>
          <w:tcPr>
            <w:tcW w:w="202" w:type="pct"/>
            <w:shd w:val="clear" w:color="FFFFFF" w:fill="auto"/>
          </w:tcPr>
          <w:p w:rsidR="00F81990" w:rsidRPr="00F9058D" w:rsidRDefault="00F81990" w:rsidP="00AD69AF">
            <w:pPr>
              <w:spacing w:after="0" w:line="240" w:lineRule="auto"/>
              <w:jc w:val="center"/>
              <w:rPr>
                <w:rFonts w:ascii="Times New Roman" w:eastAsia="Calibri" w:hAnsi="Times New Roman" w:cs="Times New Roman"/>
                <w:sz w:val="18"/>
                <w:szCs w:val="18"/>
              </w:rPr>
            </w:pPr>
          </w:p>
        </w:tc>
        <w:tc>
          <w:tcPr>
            <w:tcW w:w="524" w:type="pct"/>
            <w:shd w:val="clear" w:color="FFFFFF" w:fill="auto"/>
          </w:tcPr>
          <w:p w:rsidR="00F81990" w:rsidRPr="00F9058D" w:rsidRDefault="005700DD" w:rsidP="00AD69AF">
            <w:pPr>
              <w:spacing w:after="0" w:line="240" w:lineRule="auto"/>
              <w:rPr>
                <w:rFonts w:ascii="Times New Roman" w:eastAsia="Calibri" w:hAnsi="Times New Roman" w:cs="Times New Roman"/>
                <w:sz w:val="18"/>
                <w:szCs w:val="18"/>
              </w:rPr>
            </w:pPr>
            <w:r w:rsidRPr="005700DD">
              <w:rPr>
                <w:rFonts w:ascii="Times New Roman" w:eastAsia="Calibri" w:hAnsi="Times New Roman" w:cs="Times New Roman"/>
                <w:sz w:val="18"/>
                <w:szCs w:val="18"/>
              </w:rPr>
              <w:t>Значение характеристики не может изменяться участником закупки</w:t>
            </w:r>
          </w:p>
        </w:tc>
        <w:tc>
          <w:tcPr>
            <w:tcW w:w="225"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247"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517" w:type="pct"/>
            <w:vMerge/>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387"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53"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35"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r>
      <w:tr w:rsidR="00F81990" w:rsidRPr="006F70CE" w:rsidTr="00F81990">
        <w:tc>
          <w:tcPr>
            <w:tcW w:w="216"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608" w:type="pct"/>
            <w:vMerge/>
            <w:shd w:val="clear" w:color="FFFFFF" w:fill="auto"/>
          </w:tcPr>
          <w:p w:rsidR="00F81990" w:rsidRPr="006F70CE" w:rsidRDefault="00F81990" w:rsidP="00AD69AF">
            <w:pPr>
              <w:spacing w:after="0" w:line="240" w:lineRule="auto"/>
              <w:rPr>
                <w:rFonts w:ascii="Times New Roman" w:eastAsia="Calibri" w:hAnsi="Times New Roman" w:cs="Times New Roman"/>
                <w:sz w:val="18"/>
                <w:szCs w:val="18"/>
              </w:rPr>
            </w:pPr>
          </w:p>
        </w:tc>
        <w:tc>
          <w:tcPr>
            <w:tcW w:w="540" w:type="pct"/>
            <w:shd w:val="clear" w:color="FFFFFF" w:fill="auto"/>
          </w:tcPr>
          <w:p w:rsidR="00F81990" w:rsidRPr="006F70CE" w:rsidRDefault="00F9058D" w:rsidP="00AD69AF">
            <w:pPr>
              <w:spacing w:after="0" w:line="240" w:lineRule="auto"/>
              <w:rPr>
                <w:rFonts w:ascii="Times New Roman" w:eastAsia="Calibri" w:hAnsi="Times New Roman" w:cs="Times New Roman"/>
                <w:sz w:val="18"/>
                <w:szCs w:val="18"/>
              </w:rPr>
            </w:pPr>
            <w:r w:rsidRPr="00F9058D">
              <w:rPr>
                <w:rFonts w:ascii="Times New Roman" w:eastAsia="Calibri" w:hAnsi="Times New Roman" w:cs="Times New Roman"/>
                <w:sz w:val="18"/>
                <w:szCs w:val="18"/>
              </w:rPr>
              <w:t>ГОСТ Р 53381-2009 «Почвы и грунты. Грунты питательные. Технические условия».</w:t>
            </w:r>
          </w:p>
        </w:tc>
        <w:tc>
          <w:tcPr>
            <w:tcW w:w="584" w:type="pct"/>
            <w:shd w:val="clear" w:color="FFFFFF" w:fill="auto"/>
          </w:tcPr>
          <w:p w:rsidR="00F81990" w:rsidRPr="006F70CE" w:rsidRDefault="00F9058D" w:rsidP="00AD69AF">
            <w:pPr>
              <w:tabs>
                <w:tab w:val="left" w:pos="23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Соответствие</w:t>
            </w:r>
          </w:p>
        </w:tc>
        <w:tc>
          <w:tcPr>
            <w:tcW w:w="202" w:type="pct"/>
            <w:shd w:val="clear" w:color="FFFFFF" w:fill="auto"/>
          </w:tcPr>
          <w:p w:rsidR="00F81990" w:rsidRPr="006F70CE" w:rsidRDefault="00F81990" w:rsidP="00AD69AF">
            <w:pPr>
              <w:spacing w:after="0" w:line="240" w:lineRule="auto"/>
              <w:jc w:val="center"/>
              <w:rPr>
                <w:rFonts w:ascii="Times New Roman" w:eastAsia="Calibri" w:hAnsi="Times New Roman" w:cs="Times New Roman"/>
                <w:sz w:val="18"/>
                <w:szCs w:val="18"/>
              </w:rPr>
            </w:pPr>
          </w:p>
        </w:tc>
        <w:tc>
          <w:tcPr>
            <w:tcW w:w="524" w:type="pct"/>
            <w:shd w:val="clear" w:color="FFFFFF" w:fill="auto"/>
          </w:tcPr>
          <w:p w:rsidR="00F81990" w:rsidRPr="004E4A7B" w:rsidRDefault="005700DD" w:rsidP="00AD69AF">
            <w:pPr>
              <w:spacing w:after="0" w:line="240" w:lineRule="auto"/>
              <w:rPr>
                <w:rFonts w:ascii="Times New Roman" w:eastAsia="Calibri" w:hAnsi="Times New Roman" w:cs="Times New Roman"/>
                <w:sz w:val="18"/>
                <w:szCs w:val="18"/>
              </w:rPr>
            </w:pPr>
            <w:r w:rsidRPr="005700DD">
              <w:rPr>
                <w:rFonts w:ascii="Times New Roman" w:eastAsia="Calibri" w:hAnsi="Times New Roman" w:cs="Times New Roman"/>
                <w:sz w:val="18"/>
                <w:szCs w:val="18"/>
              </w:rPr>
              <w:t>Значение характеристики не может изменяться участником закупки</w:t>
            </w:r>
          </w:p>
        </w:tc>
        <w:tc>
          <w:tcPr>
            <w:tcW w:w="225"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247" w:type="pct"/>
            <w:vMerge/>
            <w:shd w:val="clear" w:color="FFFFFF" w:fill="auto"/>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517" w:type="pct"/>
            <w:vMerge/>
          </w:tcPr>
          <w:p w:rsidR="00F81990" w:rsidRPr="006F70CE" w:rsidRDefault="00F81990" w:rsidP="00AD69AF">
            <w:pPr>
              <w:spacing w:after="0" w:line="240" w:lineRule="auto"/>
              <w:jc w:val="center"/>
              <w:rPr>
                <w:rFonts w:ascii="Times New Roman" w:eastAsia="Calibri" w:hAnsi="Times New Roman" w:cs="Times New Roman"/>
                <w:b/>
                <w:sz w:val="18"/>
                <w:szCs w:val="18"/>
              </w:rPr>
            </w:pPr>
          </w:p>
        </w:tc>
        <w:tc>
          <w:tcPr>
            <w:tcW w:w="387"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53"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c>
          <w:tcPr>
            <w:tcW w:w="335" w:type="pct"/>
            <w:vMerge/>
            <w:shd w:val="clear" w:color="auto" w:fill="FFFF99"/>
          </w:tcPr>
          <w:p w:rsidR="00F81990" w:rsidRPr="006F70CE" w:rsidRDefault="00F81990" w:rsidP="00AD69AF">
            <w:pPr>
              <w:spacing w:after="0" w:line="240" w:lineRule="auto"/>
              <w:jc w:val="center"/>
              <w:rPr>
                <w:rFonts w:ascii="Times New Roman" w:eastAsia="Times New Roman" w:hAnsi="Times New Roman" w:cs="Times New Roman"/>
                <w:b/>
                <w:sz w:val="18"/>
                <w:szCs w:val="18"/>
              </w:rPr>
            </w:pPr>
          </w:p>
        </w:tc>
      </w:tr>
      <w:tr w:rsidR="00F81990" w:rsidRPr="00F9058D" w:rsidTr="00F81990">
        <w:tc>
          <w:tcPr>
            <w:tcW w:w="216" w:type="pct"/>
            <w:vMerge/>
            <w:shd w:val="clear" w:color="FFFFFF" w:fill="auto"/>
          </w:tcPr>
          <w:p w:rsidR="00F81990" w:rsidRPr="00F9058D" w:rsidRDefault="00F81990" w:rsidP="00AD69AF">
            <w:pPr>
              <w:spacing w:after="0" w:line="240" w:lineRule="auto"/>
              <w:jc w:val="center"/>
              <w:rPr>
                <w:rFonts w:ascii="Times New Roman" w:eastAsia="Calibri" w:hAnsi="Times New Roman" w:cs="Times New Roman"/>
                <w:b/>
                <w:sz w:val="18"/>
                <w:szCs w:val="18"/>
              </w:rPr>
            </w:pPr>
          </w:p>
        </w:tc>
        <w:tc>
          <w:tcPr>
            <w:tcW w:w="608" w:type="pct"/>
            <w:vMerge/>
            <w:shd w:val="clear" w:color="FFFFFF" w:fill="auto"/>
          </w:tcPr>
          <w:p w:rsidR="00F81990" w:rsidRPr="00F9058D" w:rsidRDefault="00F81990" w:rsidP="00AD69AF">
            <w:pPr>
              <w:spacing w:after="0" w:line="240" w:lineRule="auto"/>
              <w:rPr>
                <w:rFonts w:ascii="Times New Roman" w:eastAsia="Calibri" w:hAnsi="Times New Roman" w:cs="Times New Roman"/>
                <w:sz w:val="18"/>
                <w:szCs w:val="18"/>
              </w:rPr>
            </w:pPr>
          </w:p>
        </w:tc>
        <w:tc>
          <w:tcPr>
            <w:tcW w:w="540" w:type="pct"/>
            <w:shd w:val="clear" w:color="FFFFFF" w:fill="auto"/>
          </w:tcPr>
          <w:p w:rsidR="00F81990" w:rsidRPr="00F9058D" w:rsidRDefault="00F9058D" w:rsidP="00F9058D">
            <w:pPr>
              <w:spacing w:after="0" w:line="240" w:lineRule="auto"/>
              <w:rPr>
                <w:rFonts w:ascii="Times New Roman" w:eastAsia="Calibri" w:hAnsi="Times New Roman" w:cs="Times New Roman"/>
                <w:sz w:val="18"/>
                <w:szCs w:val="18"/>
              </w:rPr>
            </w:pPr>
            <w:r w:rsidRPr="00F9058D">
              <w:rPr>
                <w:rFonts w:ascii="Times New Roman" w:eastAsia="Calibri" w:hAnsi="Times New Roman" w:cs="Times New Roman"/>
                <w:sz w:val="18"/>
                <w:szCs w:val="18"/>
              </w:rPr>
              <w:t>Условия поставки</w:t>
            </w:r>
          </w:p>
        </w:tc>
        <w:tc>
          <w:tcPr>
            <w:tcW w:w="584" w:type="pct"/>
            <w:shd w:val="clear" w:color="FFFFFF" w:fill="auto"/>
          </w:tcPr>
          <w:p w:rsidR="00F81990" w:rsidRPr="00F9058D" w:rsidRDefault="00F9058D" w:rsidP="005700DD">
            <w:pPr>
              <w:spacing w:after="0" w:line="240" w:lineRule="auto"/>
              <w:jc w:val="both"/>
              <w:rPr>
                <w:rFonts w:ascii="Times New Roman" w:eastAsia="Calibri" w:hAnsi="Times New Roman" w:cs="Times New Roman"/>
                <w:sz w:val="18"/>
                <w:szCs w:val="18"/>
              </w:rPr>
            </w:pPr>
            <w:r w:rsidRPr="00F9058D">
              <w:rPr>
                <w:rFonts w:ascii="Times New Roman" w:hAnsi="Times New Roman" w:cs="Times New Roman"/>
                <w:sz w:val="18"/>
                <w:szCs w:val="18"/>
              </w:rPr>
              <w:t xml:space="preserve">Грунт поставляется автомобильным транспортом, (навалом). </w:t>
            </w:r>
          </w:p>
        </w:tc>
        <w:tc>
          <w:tcPr>
            <w:tcW w:w="202" w:type="pct"/>
            <w:shd w:val="clear" w:color="FFFFFF" w:fill="auto"/>
          </w:tcPr>
          <w:p w:rsidR="00F81990" w:rsidRPr="00F9058D" w:rsidRDefault="00F81990" w:rsidP="00AD69AF">
            <w:pPr>
              <w:spacing w:after="0" w:line="240" w:lineRule="auto"/>
              <w:jc w:val="center"/>
              <w:rPr>
                <w:rFonts w:ascii="Times New Roman" w:eastAsia="Calibri" w:hAnsi="Times New Roman" w:cs="Times New Roman"/>
                <w:sz w:val="18"/>
                <w:szCs w:val="18"/>
              </w:rPr>
            </w:pPr>
          </w:p>
        </w:tc>
        <w:tc>
          <w:tcPr>
            <w:tcW w:w="524" w:type="pct"/>
            <w:shd w:val="clear" w:color="FFFFFF" w:fill="auto"/>
          </w:tcPr>
          <w:p w:rsidR="00F81990" w:rsidRPr="00F9058D" w:rsidRDefault="005700DD" w:rsidP="00AD69AF">
            <w:pPr>
              <w:spacing w:after="0" w:line="240" w:lineRule="auto"/>
              <w:rPr>
                <w:rFonts w:ascii="Times New Roman" w:eastAsia="Calibri" w:hAnsi="Times New Roman" w:cs="Times New Roman"/>
                <w:sz w:val="18"/>
                <w:szCs w:val="18"/>
              </w:rPr>
            </w:pPr>
            <w:r w:rsidRPr="005700DD">
              <w:rPr>
                <w:rFonts w:ascii="Times New Roman" w:eastAsia="Calibri" w:hAnsi="Times New Roman" w:cs="Times New Roman"/>
                <w:sz w:val="18"/>
                <w:szCs w:val="18"/>
              </w:rPr>
              <w:t>Значение характеристики не может изменяться участником закупки</w:t>
            </w:r>
          </w:p>
        </w:tc>
        <w:tc>
          <w:tcPr>
            <w:tcW w:w="225" w:type="pct"/>
            <w:vMerge/>
            <w:shd w:val="clear" w:color="FFFFFF" w:fill="auto"/>
          </w:tcPr>
          <w:p w:rsidR="00F81990" w:rsidRPr="00F9058D" w:rsidRDefault="00F81990" w:rsidP="00AD69AF">
            <w:pPr>
              <w:spacing w:after="0" w:line="240" w:lineRule="auto"/>
              <w:jc w:val="center"/>
              <w:rPr>
                <w:rFonts w:ascii="Times New Roman" w:eastAsia="Calibri" w:hAnsi="Times New Roman" w:cs="Times New Roman"/>
                <w:b/>
                <w:sz w:val="18"/>
                <w:szCs w:val="18"/>
              </w:rPr>
            </w:pPr>
          </w:p>
        </w:tc>
        <w:tc>
          <w:tcPr>
            <w:tcW w:w="247" w:type="pct"/>
            <w:vMerge/>
            <w:shd w:val="clear" w:color="FFFFFF" w:fill="auto"/>
          </w:tcPr>
          <w:p w:rsidR="00F81990" w:rsidRPr="00F9058D" w:rsidRDefault="00F81990" w:rsidP="00AD69AF">
            <w:pPr>
              <w:spacing w:after="0" w:line="240" w:lineRule="auto"/>
              <w:jc w:val="center"/>
              <w:rPr>
                <w:rFonts w:ascii="Times New Roman" w:eastAsia="Calibri" w:hAnsi="Times New Roman" w:cs="Times New Roman"/>
                <w:b/>
                <w:sz w:val="18"/>
                <w:szCs w:val="18"/>
              </w:rPr>
            </w:pPr>
          </w:p>
        </w:tc>
        <w:tc>
          <w:tcPr>
            <w:tcW w:w="517" w:type="pct"/>
            <w:vMerge/>
          </w:tcPr>
          <w:p w:rsidR="00F81990" w:rsidRPr="00F9058D" w:rsidRDefault="00F81990" w:rsidP="00AD69AF">
            <w:pPr>
              <w:spacing w:after="0" w:line="240" w:lineRule="auto"/>
              <w:jc w:val="center"/>
              <w:rPr>
                <w:rFonts w:ascii="Times New Roman" w:eastAsia="Calibri" w:hAnsi="Times New Roman" w:cs="Times New Roman"/>
                <w:b/>
                <w:sz w:val="18"/>
                <w:szCs w:val="18"/>
              </w:rPr>
            </w:pPr>
          </w:p>
        </w:tc>
        <w:tc>
          <w:tcPr>
            <w:tcW w:w="387" w:type="pct"/>
            <w:vMerge/>
            <w:shd w:val="clear" w:color="auto" w:fill="FFFF99"/>
          </w:tcPr>
          <w:p w:rsidR="00F81990" w:rsidRPr="00F9058D" w:rsidRDefault="00F81990" w:rsidP="00AD69AF">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F81990" w:rsidRPr="00F9058D" w:rsidRDefault="00F81990" w:rsidP="00AD69AF">
            <w:pPr>
              <w:spacing w:after="0" w:line="240" w:lineRule="auto"/>
              <w:jc w:val="center"/>
              <w:rPr>
                <w:rFonts w:ascii="Times New Roman" w:eastAsia="Times New Roman" w:hAnsi="Times New Roman" w:cs="Times New Roman"/>
                <w:b/>
                <w:sz w:val="18"/>
                <w:szCs w:val="18"/>
              </w:rPr>
            </w:pPr>
          </w:p>
        </w:tc>
        <w:tc>
          <w:tcPr>
            <w:tcW w:w="353" w:type="pct"/>
            <w:vMerge/>
            <w:shd w:val="clear" w:color="auto" w:fill="FFFF99"/>
          </w:tcPr>
          <w:p w:rsidR="00F81990" w:rsidRPr="00F9058D" w:rsidRDefault="00F81990" w:rsidP="00AD69AF">
            <w:pPr>
              <w:spacing w:after="0" w:line="240" w:lineRule="auto"/>
              <w:jc w:val="center"/>
              <w:rPr>
                <w:rFonts w:ascii="Times New Roman" w:eastAsia="Times New Roman" w:hAnsi="Times New Roman" w:cs="Times New Roman"/>
                <w:b/>
                <w:sz w:val="18"/>
                <w:szCs w:val="18"/>
              </w:rPr>
            </w:pPr>
          </w:p>
        </w:tc>
        <w:tc>
          <w:tcPr>
            <w:tcW w:w="335" w:type="pct"/>
            <w:vMerge/>
            <w:shd w:val="clear" w:color="auto" w:fill="FFFF99"/>
          </w:tcPr>
          <w:p w:rsidR="00F81990" w:rsidRPr="00F9058D" w:rsidRDefault="00F81990" w:rsidP="00AD69AF">
            <w:pPr>
              <w:spacing w:after="0" w:line="240" w:lineRule="auto"/>
              <w:jc w:val="center"/>
              <w:rPr>
                <w:rFonts w:ascii="Times New Roman" w:eastAsia="Times New Roman" w:hAnsi="Times New Roman" w:cs="Times New Roman"/>
                <w:b/>
                <w:sz w:val="18"/>
                <w:szCs w:val="18"/>
              </w:rPr>
            </w:pPr>
          </w:p>
        </w:tc>
      </w:tr>
    </w:tbl>
    <w:p w:rsidR="00170252" w:rsidRDefault="00170252" w:rsidP="000820E3">
      <w:pPr>
        <w:rPr>
          <w:rFonts w:ascii="Times New Roman" w:hAnsi="Times New Roman" w:cs="Times New Roman"/>
          <w:b/>
          <w:sz w:val="28"/>
          <w:szCs w:val="28"/>
        </w:rPr>
      </w:pPr>
    </w:p>
    <w:sectPr w:rsidR="00170252" w:rsidSect="00F8199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1A" w:rsidRDefault="00F0431A">
      <w:pPr>
        <w:spacing w:after="0" w:line="240" w:lineRule="auto"/>
      </w:pPr>
      <w:r>
        <w:separator/>
      </w:r>
    </w:p>
  </w:endnote>
  <w:endnote w:type="continuationSeparator" w:id="0">
    <w:p w:rsidR="00F0431A" w:rsidRDefault="00F0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1B96" w:rsidRDefault="00A21B9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21B96">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21B96">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21B9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21B9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21B9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37039">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1A" w:rsidRDefault="00F0431A">
      <w:pPr>
        <w:spacing w:after="0" w:line="240" w:lineRule="auto"/>
      </w:pPr>
      <w:r>
        <w:separator/>
      </w:r>
    </w:p>
  </w:footnote>
  <w:footnote w:type="continuationSeparator" w:id="0">
    <w:p w:rsidR="00F0431A" w:rsidRDefault="00F0431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1B96" w:rsidRDefault="00A21B9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1B96" w:rsidRDefault="00A21B9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21B96" w:rsidRDefault="00A21B9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35CDF"/>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00DD"/>
    <w:rsid w:val="0057245F"/>
    <w:rsid w:val="00577D46"/>
    <w:rsid w:val="00582162"/>
    <w:rsid w:val="00583FE8"/>
    <w:rsid w:val="00585F05"/>
    <w:rsid w:val="00592AB6"/>
    <w:rsid w:val="00593990"/>
    <w:rsid w:val="005948C3"/>
    <w:rsid w:val="00594BE3"/>
    <w:rsid w:val="005A566A"/>
    <w:rsid w:val="005B1AF4"/>
    <w:rsid w:val="005B710E"/>
    <w:rsid w:val="005F153F"/>
    <w:rsid w:val="00603DF0"/>
    <w:rsid w:val="00623487"/>
    <w:rsid w:val="00632D4D"/>
    <w:rsid w:val="00637039"/>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7471"/>
    <w:rsid w:val="009F0B69"/>
    <w:rsid w:val="009F1E95"/>
    <w:rsid w:val="009F28DD"/>
    <w:rsid w:val="009F387B"/>
    <w:rsid w:val="00A00C6D"/>
    <w:rsid w:val="00A072C2"/>
    <w:rsid w:val="00A176EE"/>
    <w:rsid w:val="00A20761"/>
    <w:rsid w:val="00A21B96"/>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0431A"/>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1990"/>
    <w:rsid w:val="00F84F75"/>
    <w:rsid w:val="00F904BD"/>
    <w:rsid w:val="00F9058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9A0C26-B075-44FC-BF11-836C5CBB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808C-D8AE-41DC-A4A1-51227887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2024-05-02T06:57:00Z</dcterms:created>
  <dcterms:modified xsi:type="dcterms:W3CDTF">2024-05-02T06:57:00Z</dcterms:modified>
</cp:coreProperties>
</file>