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5B7BB1">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17.01.2025 № 21.1-03/47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94457">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5212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мобильных стендов (ролл-апы)</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осуществляется одной партией, по заявке Заказчика. Срок исполнения заявки:  10 (десять) рабочих дней. Последняя дата подачи заявки: не позднее 17.03.2025</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B7BB1" w:rsidRPr="000437D6" w:rsidRDefault="005B7BB1" w:rsidP="00E52880">
      <w:pPr>
        <w:pStyle w:val="a7"/>
        <w:widowControl w:val="0"/>
        <w:spacing w:after="0"/>
        <w:ind w:left="644"/>
        <w:jc w:val="center"/>
        <w:rPr>
          <w:rFonts w:ascii="Times New Roman" w:eastAsia="Courier New" w:hAnsi="Times New Roman" w:cs="Times New Roman"/>
          <w:b/>
        </w:rPr>
      </w:pPr>
    </w:p>
    <w:tbl>
      <w:tblPr>
        <w:tblpPr w:leftFromText="180" w:rightFromText="180" w:bottomFromText="200" w:vertAnchor="text" w:tblpX="-274" w:tblpY="1"/>
        <w:tblOverlap w:val="never"/>
        <w:tblW w:w="1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2552"/>
        <w:gridCol w:w="5670"/>
        <w:gridCol w:w="1559"/>
        <w:gridCol w:w="1276"/>
        <w:gridCol w:w="709"/>
        <w:gridCol w:w="1559"/>
        <w:gridCol w:w="850"/>
        <w:gridCol w:w="709"/>
        <w:gridCol w:w="710"/>
      </w:tblGrid>
      <w:tr w:rsidR="005B7BB1" w:rsidRPr="00EC377D" w:rsidTr="00C911B5">
        <w:trPr>
          <w:trHeight w:val="1050"/>
        </w:trPr>
        <w:tc>
          <w:tcPr>
            <w:tcW w:w="572" w:type="dxa"/>
            <w:tcBorders>
              <w:top w:val="single" w:sz="4" w:space="0" w:color="auto"/>
              <w:left w:val="single" w:sz="4" w:space="0" w:color="auto"/>
              <w:bottom w:val="single" w:sz="4" w:space="0" w:color="auto"/>
              <w:right w:val="single" w:sz="4" w:space="0" w:color="auto"/>
            </w:tcBorders>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w:t>
            </w:r>
          </w:p>
        </w:tc>
        <w:tc>
          <w:tcPr>
            <w:tcW w:w="255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Наименование товара, работы, услуги</w:t>
            </w:r>
          </w:p>
        </w:tc>
        <w:tc>
          <w:tcPr>
            <w:tcW w:w="5670"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rsidR="005B7BB1" w:rsidRPr="00EC377D" w:rsidRDefault="005B7BB1" w:rsidP="00C911B5">
            <w:pPr>
              <w:spacing w:after="0" w:line="240" w:lineRule="auto"/>
              <w:ind w:left="-920" w:firstLine="920"/>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Характеристики</w:t>
            </w:r>
          </w:p>
        </w:tc>
        <w:tc>
          <w:tcPr>
            <w:tcW w:w="1559" w:type="dxa"/>
            <w:tcBorders>
              <w:top w:val="single" w:sz="4" w:space="0" w:color="auto"/>
              <w:left w:val="single" w:sz="4" w:space="0" w:color="auto"/>
              <w:right w:val="single" w:sz="4" w:space="0" w:color="auto"/>
            </w:tcBorders>
            <w:vAlign w:val="center"/>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ОКПД2</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Количество</w:t>
            </w:r>
          </w:p>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(объем работы, услуги)</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Страна происхождения</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Ставка НДС (%)</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Цена за ед. (руб.)</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B7BB1" w:rsidRPr="00EC377D" w:rsidRDefault="005B7BB1" w:rsidP="00C911B5">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Сумма (руб.)</w:t>
            </w:r>
          </w:p>
        </w:tc>
      </w:tr>
      <w:tr w:rsidR="005B7BB1" w:rsidRPr="00EC377D" w:rsidTr="00C911B5">
        <w:trPr>
          <w:trHeight w:val="170"/>
        </w:trPr>
        <w:tc>
          <w:tcPr>
            <w:tcW w:w="572" w:type="dxa"/>
            <w:tcBorders>
              <w:top w:val="single" w:sz="4" w:space="0" w:color="auto"/>
              <w:left w:val="single" w:sz="4" w:space="0" w:color="auto"/>
              <w:bottom w:val="single" w:sz="4" w:space="0" w:color="auto"/>
              <w:right w:val="single" w:sz="4" w:space="0" w:color="auto"/>
            </w:tcBorders>
            <w:hideMark/>
          </w:tcPr>
          <w:p w:rsidR="005B7BB1" w:rsidRPr="00EC377D" w:rsidRDefault="005B7BB1" w:rsidP="00C911B5">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1</w:t>
            </w:r>
          </w:p>
        </w:tc>
        <w:tc>
          <w:tcPr>
            <w:tcW w:w="2552" w:type="dxa"/>
            <w:shd w:val="clear" w:color="auto" w:fill="auto"/>
          </w:tcPr>
          <w:p w:rsidR="005B7BB1" w:rsidRPr="005B7BB1" w:rsidRDefault="005B7BB1" w:rsidP="00C911B5">
            <w:pPr>
              <w:widowControl w:val="0"/>
              <w:shd w:val="clear" w:color="auto" w:fill="FFFFFF"/>
              <w:autoSpaceDE w:val="0"/>
              <w:autoSpaceDN w:val="0"/>
              <w:adjustRightInd w:val="0"/>
              <w:spacing w:after="0" w:line="240" w:lineRule="auto"/>
              <w:ind w:left="117"/>
              <w:textAlignment w:val="baseline"/>
              <w:rPr>
                <w:rFonts w:ascii="Times New Roman" w:eastAsia="Calibri" w:hAnsi="Times New Roman" w:cs="Times New Roman"/>
                <w:lang w:val="en-US" w:eastAsia="ru-RU"/>
              </w:rPr>
            </w:pPr>
            <w:r>
              <w:rPr>
                <w:rFonts w:ascii="Times New Roman" w:eastAsia="Times New Roman" w:hAnsi="Times New Roman" w:cs="Times New Roman"/>
                <w:bCs/>
                <w:lang w:eastAsia="ru-RU"/>
              </w:rPr>
              <w:t xml:space="preserve">Стенд мобильный </w:t>
            </w:r>
          </w:p>
        </w:tc>
        <w:tc>
          <w:tcPr>
            <w:tcW w:w="5670" w:type="dxa"/>
            <w:tcMar>
              <w:top w:w="75" w:type="dxa"/>
              <w:left w:w="75" w:type="dxa"/>
              <w:bottom w:w="75" w:type="dxa"/>
              <w:right w:w="75" w:type="dxa"/>
            </w:tcMar>
          </w:tcPr>
          <w:p w:rsidR="005B7BB1" w:rsidRPr="00A95554" w:rsidRDefault="005B7BB1" w:rsidP="00C911B5">
            <w:pPr>
              <w:spacing w:after="0" w:line="240" w:lineRule="auto"/>
              <w:jc w:val="both"/>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Назначение</w:t>
            </w:r>
            <w:r>
              <w:rPr>
                <w:rFonts w:ascii="Times New Roman" w:eastAsia="Times New Roman" w:hAnsi="Times New Roman" w:cs="Times New Roman"/>
                <w:lang w:eastAsia="ru-RU"/>
              </w:rPr>
              <w:t xml:space="preserve">: </w:t>
            </w:r>
            <w:r w:rsidR="00010E56" w:rsidRPr="00010E56">
              <w:rPr>
                <w:rFonts w:ascii="Times New Roman" w:eastAsia="Times New Roman" w:hAnsi="Times New Roman" w:cs="Times New Roman"/>
                <w:lang w:eastAsia="ru-RU"/>
              </w:rPr>
              <w:t>Составной мобильный Press Wall Cat стенд используется в качестве фотозоны на конференциях, ивент мероприятиях, презентациях.</w:t>
            </w:r>
          </w:p>
          <w:p w:rsidR="00010E56" w:rsidRPr="00010E56" w:rsidRDefault="00010E56" w:rsidP="00010E56">
            <w:pPr>
              <w:spacing w:after="0" w:line="240" w:lineRule="auto"/>
              <w:rPr>
                <w:rFonts w:ascii="Times New Roman" w:eastAsia="Times New Roman" w:hAnsi="Times New Roman" w:cs="Times New Roman"/>
                <w:lang w:eastAsia="ru-RU"/>
              </w:rPr>
            </w:pPr>
            <w:r w:rsidRPr="00010E56">
              <w:rPr>
                <w:rFonts w:ascii="Times New Roman" w:eastAsia="Times New Roman" w:hAnsi="Times New Roman" w:cs="Times New Roman"/>
                <w:lang w:eastAsia="ru-RU"/>
              </w:rPr>
              <w:t>Конструкция: анодированный алюминий (штанга, лапка, нижний/верхний профиль, соединители)</w:t>
            </w:r>
          </w:p>
          <w:p w:rsidR="00010E56" w:rsidRPr="00010E56" w:rsidRDefault="00010E56" w:rsidP="00010E56">
            <w:pPr>
              <w:spacing w:after="0" w:line="240" w:lineRule="auto"/>
              <w:rPr>
                <w:rFonts w:ascii="Times New Roman" w:eastAsia="Times New Roman" w:hAnsi="Times New Roman" w:cs="Times New Roman"/>
                <w:lang w:eastAsia="ru-RU"/>
              </w:rPr>
            </w:pPr>
            <w:r w:rsidRPr="00010E56">
              <w:rPr>
                <w:rFonts w:ascii="Times New Roman" w:eastAsia="Times New Roman" w:hAnsi="Times New Roman" w:cs="Times New Roman"/>
                <w:lang w:eastAsia="ru-RU"/>
              </w:rPr>
              <w:t>Фотопанель: полиэстеровая ткань, сублимационная печать</w:t>
            </w:r>
          </w:p>
          <w:p w:rsidR="00010E56" w:rsidRPr="00010E56" w:rsidRDefault="00010E56" w:rsidP="00010E56">
            <w:pPr>
              <w:spacing w:after="0" w:line="240" w:lineRule="auto"/>
              <w:rPr>
                <w:rFonts w:ascii="Times New Roman" w:eastAsia="Times New Roman" w:hAnsi="Times New Roman" w:cs="Times New Roman"/>
                <w:lang w:eastAsia="ru-RU"/>
              </w:rPr>
            </w:pPr>
            <w:r w:rsidRPr="00010E56">
              <w:rPr>
                <w:rFonts w:ascii="Times New Roman" w:eastAsia="Times New Roman" w:hAnsi="Times New Roman" w:cs="Times New Roman"/>
                <w:lang w:eastAsia="ru-RU"/>
              </w:rPr>
              <w:t>Высота стенда: 245см</w:t>
            </w:r>
          </w:p>
          <w:p w:rsidR="00010E56" w:rsidRDefault="00010E56" w:rsidP="00010E56">
            <w:pPr>
              <w:spacing w:after="0" w:line="240" w:lineRule="auto"/>
              <w:rPr>
                <w:rFonts w:ascii="Times New Roman" w:eastAsia="Times New Roman" w:hAnsi="Times New Roman" w:cs="Times New Roman"/>
                <w:lang w:eastAsia="ru-RU"/>
              </w:rPr>
            </w:pPr>
            <w:r w:rsidRPr="00010E56">
              <w:rPr>
                <w:rFonts w:ascii="Times New Roman" w:eastAsia="Times New Roman" w:hAnsi="Times New Roman" w:cs="Times New Roman"/>
                <w:lang w:eastAsia="ru-RU"/>
              </w:rPr>
              <w:t>Ширина стенда: 145 см</w:t>
            </w:r>
          </w:p>
          <w:p w:rsidR="00010E56" w:rsidRPr="00010E56" w:rsidRDefault="00010E56" w:rsidP="00010E5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секций: 1 шт</w:t>
            </w:r>
            <w:r w:rsidR="00600320">
              <w:rPr>
                <w:rFonts w:ascii="Times New Roman" w:eastAsia="Times New Roman" w:hAnsi="Times New Roman" w:cs="Times New Roman"/>
                <w:lang w:eastAsia="ru-RU"/>
              </w:rPr>
              <w:t>.</w:t>
            </w:r>
          </w:p>
          <w:p w:rsidR="005B7BB1" w:rsidRPr="00010E56" w:rsidRDefault="00010E56" w:rsidP="00010E56">
            <w:pPr>
              <w:spacing w:after="0" w:line="240" w:lineRule="auto"/>
              <w:rPr>
                <w:rFonts w:ascii="Times New Roman" w:eastAsia="Times New Roman" w:hAnsi="Times New Roman" w:cs="Times New Roman"/>
                <w:lang w:eastAsia="ru-RU"/>
              </w:rPr>
            </w:pPr>
            <w:r w:rsidRPr="00010E56">
              <w:rPr>
                <w:rFonts w:ascii="Times New Roman" w:eastAsia="Times New Roman" w:hAnsi="Times New Roman" w:cs="Times New Roman"/>
                <w:lang w:eastAsia="ru-RU"/>
              </w:rPr>
              <w:t>Упаковка: текстильные сумки с плечевым поясом (длина 150см, диаметр 10см)</w:t>
            </w:r>
          </w:p>
        </w:tc>
        <w:tc>
          <w:tcPr>
            <w:tcW w:w="1559" w:type="dxa"/>
            <w:shd w:val="clear" w:color="auto" w:fill="auto"/>
          </w:tcPr>
          <w:p w:rsidR="005B7BB1" w:rsidRPr="00EC377D" w:rsidRDefault="00A805AD" w:rsidP="00C911B5">
            <w:pPr>
              <w:spacing w:after="0" w:line="240" w:lineRule="auto"/>
              <w:jc w:val="center"/>
              <w:rPr>
                <w:rFonts w:ascii="Times New Roman" w:hAnsi="Times New Roman" w:cs="Times New Roman"/>
              </w:rPr>
            </w:pPr>
            <w:r w:rsidRPr="00A805AD">
              <w:rPr>
                <w:rFonts w:ascii="Times New Roman" w:hAnsi="Times New Roman" w:cs="Times New Roman"/>
              </w:rPr>
              <w:t>32.99.53.190</w:t>
            </w:r>
          </w:p>
        </w:tc>
        <w:tc>
          <w:tcPr>
            <w:tcW w:w="1276" w:type="dxa"/>
            <w:tcBorders>
              <w:top w:val="single" w:sz="4" w:space="0" w:color="auto"/>
              <w:left w:val="single" w:sz="4" w:space="0" w:color="auto"/>
              <w:bottom w:val="single" w:sz="4" w:space="0" w:color="auto"/>
              <w:right w:val="single" w:sz="4" w:space="0" w:color="auto"/>
            </w:tcBorders>
          </w:tcPr>
          <w:p w:rsidR="005B7BB1" w:rsidRPr="00EC377D" w:rsidRDefault="00010E56" w:rsidP="00C911B5">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5B7BB1" w:rsidRPr="00EC377D" w:rsidRDefault="005B7BB1" w:rsidP="00C911B5">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5B7BB1" w:rsidRPr="00EC377D" w:rsidRDefault="005B7BB1" w:rsidP="00C911B5">
            <w:pPr>
              <w:spacing w:after="0" w:line="240" w:lineRule="auto"/>
              <w:jc w:val="center"/>
              <w:rPr>
                <w:rFonts w:ascii="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5B7BB1" w:rsidRPr="00EC377D" w:rsidRDefault="005B7BB1" w:rsidP="00C911B5">
            <w:pPr>
              <w:spacing w:after="0" w:line="240" w:lineRule="auto"/>
              <w:jc w:val="center"/>
              <w:rPr>
                <w:rFonts w:ascii="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5B7BB1" w:rsidRPr="00EC377D" w:rsidRDefault="005B7BB1" w:rsidP="00C911B5">
            <w:pPr>
              <w:spacing w:after="0" w:line="240" w:lineRule="auto"/>
              <w:jc w:val="center"/>
              <w:rPr>
                <w:rFonts w:ascii="Times New Roman" w:hAnsi="Times New Roman" w:cs="Times New Roman"/>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5B7BB1" w:rsidRPr="00EC377D" w:rsidRDefault="005B7BB1" w:rsidP="00C911B5">
            <w:pPr>
              <w:spacing w:after="0" w:line="240" w:lineRule="auto"/>
              <w:jc w:val="center"/>
              <w:rPr>
                <w:rFonts w:ascii="Times New Roman" w:hAnsi="Times New Roman" w:cs="Times New Roman"/>
                <w:color w:val="000000"/>
                <w:lang w:eastAsia="ru-RU"/>
              </w:rPr>
            </w:pPr>
          </w:p>
        </w:tc>
      </w:tr>
      <w:tr w:rsidR="00010E56" w:rsidRPr="00EC377D" w:rsidTr="00C911B5">
        <w:trPr>
          <w:trHeight w:val="170"/>
        </w:trPr>
        <w:tc>
          <w:tcPr>
            <w:tcW w:w="572" w:type="dxa"/>
            <w:tcBorders>
              <w:top w:val="single" w:sz="4" w:space="0" w:color="auto"/>
              <w:left w:val="single" w:sz="4" w:space="0" w:color="auto"/>
              <w:bottom w:val="single" w:sz="4" w:space="0" w:color="auto"/>
              <w:right w:val="single" w:sz="4" w:space="0" w:color="auto"/>
            </w:tcBorders>
          </w:tcPr>
          <w:p w:rsidR="00010E56" w:rsidRPr="00EC377D" w:rsidRDefault="00010E56" w:rsidP="00C911B5">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2. </w:t>
            </w:r>
          </w:p>
        </w:tc>
        <w:tc>
          <w:tcPr>
            <w:tcW w:w="2552" w:type="dxa"/>
            <w:shd w:val="clear" w:color="auto" w:fill="auto"/>
          </w:tcPr>
          <w:p w:rsidR="00010E56" w:rsidRDefault="00010E56" w:rsidP="00C911B5">
            <w:pPr>
              <w:widowControl w:val="0"/>
              <w:shd w:val="clear" w:color="auto" w:fill="FFFFFF"/>
              <w:autoSpaceDE w:val="0"/>
              <w:autoSpaceDN w:val="0"/>
              <w:adjustRightInd w:val="0"/>
              <w:spacing w:after="0" w:line="240" w:lineRule="auto"/>
              <w:ind w:left="117"/>
              <w:textAlignment w:val="baseline"/>
              <w:rPr>
                <w:rFonts w:ascii="Times New Roman" w:eastAsia="Times New Roman" w:hAnsi="Times New Roman" w:cs="Times New Roman"/>
                <w:bCs/>
                <w:lang w:eastAsia="ru-RU"/>
              </w:rPr>
            </w:pPr>
            <w:r w:rsidRPr="00010E56">
              <w:rPr>
                <w:rFonts w:ascii="Times New Roman" w:eastAsia="Times New Roman" w:hAnsi="Times New Roman" w:cs="Times New Roman"/>
                <w:bCs/>
                <w:lang w:eastAsia="ru-RU"/>
              </w:rPr>
              <w:t>Стенд мобильный</w:t>
            </w:r>
          </w:p>
        </w:tc>
        <w:tc>
          <w:tcPr>
            <w:tcW w:w="5670" w:type="dxa"/>
            <w:tcMar>
              <w:top w:w="75" w:type="dxa"/>
              <w:left w:w="75" w:type="dxa"/>
              <w:bottom w:w="75" w:type="dxa"/>
              <w:right w:w="75" w:type="dxa"/>
            </w:tcMar>
          </w:tcPr>
          <w:p w:rsidR="00010E56" w:rsidRDefault="00010E56" w:rsidP="00C911B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Назначение: </w:t>
            </w:r>
            <w:r w:rsidRPr="00010E56">
              <w:rPr>
                <w:rFonts w:ascii="Times New Roman" w:eastAsia="Times New Roman" w:hAnsi="Times New Roman" w:cs="Times New Roman"/>
                <w:lang w:eastAsia="ru-RU"/>
              </w:rPr>
              <w:t>Мобильный Roll up стенд Jumper Cat используется на выставках, конференциях, презентациях, дегустациях</w:t>
            </w:r>
            <w:r w:rsidR="00A805AD">
              <w:rPr>
                <w:rFonts w:ascii="Times New Roman" w:eastAsia="Times New Roman" w:hAnsi="Times New Roman" w:cs="Times New Roman"/>
                <w:lang w:eastAsia="ru-RU"/>
              </w:rPr>
              <w:t>.</w:t>
            </w:r>
          </w:p>
          <w:p w:rsidR="00A805AD" w:rsidRPr="00A805AD" w:rsidRDefault="00A805AD" w:rsidP="00A805AD">
            <w:pPr>
              <w:spacing w:after="0" w:line="240" w:lineRule="auto"/>
              <w:jc w:val="both"/>
              <w:rPr>
                <w:rFonts w:ascii="Times New Roman" w:eastAsia="Times New Roman" w:hAnsi="Times New Roman" w:cs="Times New Roman"/>
                <w:lang w:eastAsia="ru-RU"/>
              </w:rPr>
            </w:pPr>
            <w:r w:rsidRPr="00A805AD">
              <w:rPr>
                <w:rFonts w:ascii="Times New Roman" w:eastAsia="Times New Roman" w:hAnsi="Times New Roman" w:cs="Times New Roman"/>
                <w:lang w:eastAsia="ru-RU"/>
              </w:rPr>
              <w:t>Конструкция: анодированный алюминий (штанга, лапка, нижний/верхний профиль)</w:t>
            </w:r>
          </w:p>
          <w:p w:rsidR="00A805AD" w:rsidRPr="00A805AD" w:rsidRDefault="00A805AD" w:rsidP="00A805AD">
            <w:pPr>
              <w:spacing w:after="0" w:line="240" w:lineRule="auto"/>
              <w:jc w:val="both"/>
              <w:rPr>
                <w:rFonts w:ascii="Times New Roman" w:eastAsia="Times New Roman" w:hAnsi="Times New Roman" w:cs="Times New Roman"/>
                <w:lang w:eastAsia="ru-RU"/>
              </w:rPr>
            </w:pPr>
            <w:r w:rsidRPr="00A805AD">
              <w:rPr>
                <w:rFonts w:ascii="Times New Roman" w:eastAsia="Times New Roman" w:hAnsi="Times New Roman" w:cs="Times New Roman"/>
                <w:lang w:eastAsia="ru-RU"/>
              </w:rPr>
              <w:t>Фотопанель: полиэстеровая ткань, сублимационная печать</w:t>
            </w:r>
          </w:p>
          <w:p w:rsidR="00A805AD" w:rsidRDefault="00A805AD" w:rsidP="00A805A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Высота стенда</w:t>
            </w:r>
            <w:r w:rsidRPr="00A805AD">
              <w:rPr>
                <w:rFonts w:ascii="Times New Roman" w:eastAsia="Times New Roman" w:hAnsi="Times New Roman" w:cs="Times New Roman"/>
                <w:lang w:eastAsia="ru-RU"/>
              </w:rPr>
              <w:t>: 245см</w:t>
            </w:r>
          </w:p>
          <w:p w:rsidR="00A805AD" w:rsidRDefault="00A805AD" w:rsidP="00A805A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Ширина стенда: 95 см</w:t>
            </w:r>
          </w:p>
          <w:p w:rsidR="00600320" w:rsidRPr="00A805AD" w:rsidRDefault="00600320" w:rsidP="00A805AD">
            <w:pPr>
              <w:spacing w:after="0" w:line="240" w:lineRule="auto"/>
              <w:jc w:val="both"/>
              <w:rPr>
                <w:rFonts w:ascii="Times New Roman" w:eastAsia="Times New Roman" w:hAnsi="Times New Roman" w:cs="Times New Roman"/>
                <w:lang w:eastAsia="ru-RU"/>
              </w:rPr>
            </w:pPr>
            <w:r w:rsidRPr="00600320">
              <w:rPr>
                <w:rFonts w:ascii="Times New Roman" w:eastAsia="Times New Roman" w:hAnsi="Times New Roman" w:cs="Times New Roman"/>
                <w:lang w:eastAsia="ru-RU"/>
              </w:rPr>
              <w:t>Количество секций: 1 шт.</w:t>
            </w:r>
          </w:p>
          <w:p w:rsidR="00A805AD" w:rsidRPr="00A95554" w:rsidRDefault="00A805AD" w:rsidP="00A805AD">
            <w:pPr>
              <w:spacing w:after="0" w:line="240" w:lineRule="auto"/>
              <w:jc w:val="both"/>
              <w:rPr>
                <w:rFonts w:ascii="Times New Roman" w:eastAsia="Times New Roman" w:hAnsi="Times New Roman" w:cs="Times New Roman"/>
                <w:lang w:eastAsia="ru-RU"/>
              </w:rPr>
            </w:pPr>
            <w:r w:rsidRPr="00A805AD">
              <w:rPr>
                <w:rFonts w:ascii="Times New Roman" w:eastAsia="Times New Roman" w:hAnsi="Times New Roman" w:cs="Times New Roman"/>
                <w:lang w:eastAsia="ru-RU"/>
              </w:rPr>
              <w:t>Упаковка: текстильная сумка с плечевым поясом (длина 105см, диаметр 10см)</w:t>
            </w:r>
          </w:p>
        </w:tc>
        <w:tc>
          <w:tcPr>
            <w:tcW w:w="1559" w:type="dxa"/>
            <w:shd w:val="clear" w:color="auto" w:fill="auto"/>
          </w:tcPr>
          <w:p w:rsidR="00010E56" w:rsidRPr="00EC377D" w:rsidRDefault="00A805AD" w:rsidP="00C911B5">
            <w:pPr>
              <w:spacing w:after="0" w:line="240" w:lineRule="auto"/>
              <w:jc w:val="center"/>
              <w:rPr>
                <w:rFonts w:ascii="Times New Roman" w:hAnsi="Times New Roman" w:cs="Times New Roman"/>
              </w:rPr>
            </w:pPr>
            <w:r w:rsidRPr="00A805AD">
              <w:rPr>
                <w:rFonts w:ascii="Times New Roman" w:hAnsi="Times New Roman" w:cs="Times New Roman"/>
              </w:rPr>
              <w:t>32.99.53.190</w:t>
            </w:r>
          </w:p>
        </w:tc>
        <w:tc>
          <w:tcPr>
            <w:tcW w:w="1276" w:type="dxa"/>
            <w:tcBorders>
              <w:top w:val="single" w:sz="4" w:space="0" w:color="auto"/>
              <w:left w:val="single" w:sz="4" w:space="0" w:color="auto"/>
              <w:bottom w:val="single" w:sz="4" w:space="0" w:color="auto"/>
              <w:right w:val="single" w:sz="4" w:space="0" w:color="auto"/>
            </w:tcBorders>
          </w:tcPr>
          <w:p w:rsidR="00010E56" w:rsidRDefault="00A805AD" w:rsidP="00C911B5">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3 </w:t>
            </w:r>
          </w:p>
        </w:tc>
        <w:tc>
          <w:tcPr>
            <w:tcW w:w="709" w:type="dxa"/>
            <w:tcBorders>
              <w:top w:val="single" w:sz="4" w:space="0" w:color="auto"/>
              <w:left w:val="single" w:sz="4" w:space="0" w:color="auto"/>
              <w:bottom w:val="single" w:sz="4" w:space="0" w:color="auto"/>
              <w:right w:val="single" w:sz="4" w:space="0" w:color="auto"/>
            </w:tcBorders>
          </w:tcPr>
          <w:p w:rsidR="00010E56" w:rsidRPr="00EC377D" w:rsidRDefault="00A805AD" w:rsidP="00C911B5">
            <w:pPr>
              <w:spacing w:after="0" w:line="240" w:lineRule="auto"/>
              <w:jc w:val="center"/>
              <w:rPr>
                <w:rFonts w:ascii="Times New Roman" w:hAnsi="Times New Roman" w:cs="Times New Roman"/>
                <w:color w:val="000000"/>
                <w:lang w:eastAsia="ru-RU"/>
              </w:rPr>
            </w:pPr>
            <w:r w:rsidRPr="00A805AD">
              <w:rPr>
                <w:rFonts w:ascii="Times New Roman" w:hAnsi="Times New Roman" w:cs="Times New Roman"/>
                <w:color w:val="00000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010E56" w:rsidRPr="00EC377D" w:rsidRDefault="00010E56" w:rsidP="00C911B5">
            <w:pPr>
              <w:spacing w:after="0" w:line="240" w:lineRule="auto"/>
              <w:jc w:val="center"/>
              <w:rPr>
                <w:rFonts w:ascii="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010E56" w:rsidRPr="00EC377D" w:rsidRDefault="00010E56" w:rsidP="00C911B5">
            <w:pPr>
              <w:spacing w:after="0" w:line="240" w:lineRule="auto"/>
              <w:jc w:val="center"/>
              <w:rPr>
                <w:rFonts w:ascii="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010E56" w:rsidRPr="00EC377D" w:rsidRDefault="00010E56" w:rsidP="00C911B5">
            <w:pPr>
              <w:spacing w:after="0" w:line="240" w:lineRule="auto"/>
              <w:jc w:val="center"/>
              <w:rPr>
                <w:rFonts w:ascii="Times New Roman" w:hAnsi="Times New Roman" w:cs="Times New Roman"/>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010E56" w:rsidRPr="00EC377D" w:rsidRDefault="00010E56" w:rsidP="00C911B5">
            <w:pPr>
              <w:spacing w:after="0" w:line="240" w:lineRule="auto"/>
              <w:jc w:val="center"/>
              <w:rPr>
                <w:rFonts w:ascii="Times New Roman" w:hAnsi="Times New Roman"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A805AD">
      <w:headerReference w:type="first" r:id="rId18"/>
      <w:footerReference w:type="first" r:id="rId19"/>
      <w:pgSz w:w="16838" w:h="11906" w:orient="landscape"/>
      <w:pgMar w:top="426"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79" w:rsidRDefault="006A1679">
      <w:pPr>
        <w:spacing w:after="0" w:line="240" w:lineRule="auto"/>
      </w:pPr>
      <w:r>
        <w:separator/>
      </w:r>
    </w:p>
  </w:endnote>
  <w:endnote w:type="continuationSeparator" w:id="0">
    <w:p w:rsidR="006A1679" w:rsidRDefault="006A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5212B" w:rsidRDefault="0035212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5212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5212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5212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5212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5212B">
    <w:pPr>
      <w:pStyle w:val="ab"/>
      <w:jc w:val="right"/>
    </w:pPr>
    <w:sdt>
      <w:sdtPr>
        <w:id w:val="-638416396"/>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94457">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79" w:rsidRDefault="006A1679">
      <w:pPr>
        <w:spacing w:after="0" w:line="240" w:lineRule="auto"/>
      </w:pPr>
      <w:r>
        <w:separator/>
      </w:r>
    </w:p>
  </w:footnote>
  <w:footnote w:type="continuationSeparator" w:id="0">
    <w:p w:rsidR="006A1679" w:rsidRDefault="006A167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5212B" w:rsidRDefault="0035212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5212B" w:rsidRDefault="0035212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5212B" w:rsidRDefault="0035212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0E56"/>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94457"/>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5212B"/>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B7BB1"/>
    <w:rsid w:val="005F153F"/>
    <w:rsid w:val="00600320"/>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1679"/>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05AD"/>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06146"/>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B6559"/>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EB1E-7762-46C0-A454-F6A20317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2025-01-17T10:49:00Z</dcterms:created>
  <dcterms:modified xsi:type="dcterms:W3CDTF">2025-01-17T10:49:00Z</dcterms:modified>
</cp:coreProperties>
</file>