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23.04.2024 № 21.1-03/724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9435F">
              <w:rPr>
                <w:rFonts w:ascii="Times New Roman" w:hAnsi="Times New Roman" w:cs="Times New Roman"/>
                <w:sz w:val="20"/>
                <w:szCs w:val="20"/>
              </w:rPr>
              <w:t>sig</w:t>
            </w:r>
            <w:proofErr w:type="spellEnd"/>
            <w:r w:rsidRPr="00E9435F">
              <w:rPr>
                <w:rFonts w:ascii="Times New Roman" w:hAnsi="Times New Roman" w:cs="Times New Roman"/>
                <w:sz w:val="20"/>
                <w:szCs w:val="20"/>
              </w:rPr>
              <w:t xml:space="preserve">”)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3450D5">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0D126E">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информационных плакатов </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10 (десяти) рабочих дней с момента поставки</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 (одна)</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4091"/>
        <w:gridCol w:w="3700"/>
        <w:gridCol w:w="1051"/>
        <w:gridCol w:w="1371"/>
        <w:gridCol w:w="976"/>
        <w:gridCol w:w="1277"/>
        <w:gridCol w:w="1127"/>
        <w:gridCol w:w="1195"/>
      </w:tblGrid>
      <w:tr w:rsidR="002733BE" w:rsidRPr="00EA2783" w:rsidTr="00814D9D">
        <w:trPr>
          <w:trHeight w:val="1027"/>
        </w:trPr>
        <w:tc>
          <w:tcPr>
            <w:tcW w:w="274" w:type="pct"/>
            <w:hideMark/>
          </w:tcPr>
          <w:p w:rsidR="002733BE" w:rsidRPr="002733BE" w:rsidRDefault="002733BE" w:rsidP="00814D9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 п/н</w:t>
            </w:r>
          </w:p>
        </w:tc>
        <w:tc>
          <w:tcPr>
            <w:tcW w:w="1307" w:type="pct"/>
            <w:hideMark/>
          </w:tcPr>
          <w:p w:rsidR="002733BE" w:rsidRPr="002733BE" w:rsidRDefault="002733BE" w:rsidP="00814D9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Наименование товара</w:t>
            </w:r>
          </w:p>
        </w:tc>
        <w:tc>
          <w:tcPr>
            <w:tcW w:w="1182" w:type="pct"/>
          </w:tcPr>
          <w:p w:rsidR="002733BE" w:rsidRPr="002733BE" w:rsidRDefault="002733BE" w:rsidP="00814D9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hAnsi="Times New Roman" w:cs="Times New Roman"/>
              </w:rPr>
              <w:t>Технические характеристики Товара (с указанием страны производства)</w:t>
            </w:r>
          </w:p>
        </w:tc>
        <w:tc>
          <w:tcPr>
            <w:tcW w:w="336" w:type="pct"/>
            <w:hideMark/>
          </w:tcPr>
          <w:p w:rsidR="002733BE" w:rsidRPr="002733BE" w:rsidRDefault="002733BE" w:rsidP="00814D9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Ед. изм.</w:t>
            </w:r>
          </w:p>
        </w:tc>
        <w:tc>
          <w:tcPr>
            <w:tcW w:w="438" w:type="pct"/>
            <w:hideMark/>
          </w:tcPr>
          <w:p w:rsidR="002733BE" w:rsidRPr="002733BE" w:rsidRDefault="002733BE" w:rsidP="00814D9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val="x-none" w:eastAsia="x-none"/>
              </w:rPr>
              <w:t>Код по ОКПД 2</w:t>
            </w:r>
          </w:p>
        </w:tc>
        <w:tc>
          <w:tcPr>
            <w:tcW w:w="312" w:type="pct"/>
            <w:hideMark/>
          </w:tcPr>
          <w:p w:rsidR="002733BE" w:rsidRPr="002733BE" w:rsidRDefault="002733BE" w:rsidP="00814D9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Кол-во</w:t>
            </w:r>
          </w:p>
        </w:tc>
        <w:tc>
          <w:tcPr>
            <w:tcW w:w="408" w:type="pct"/>
            <w:shd w:val="clear" w:color="auto" w:fill="FFFF00"/>
            <w:hideMark/>
          </w:tcPr>
          <w:p w:rsidR="002733BE" w:rsidRPr="002733BE" w:rsidRDefault="002733BE" w:rsidP="00814D9D">
            <w:pPr>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НДС</w:t>
            </w:r>
          </w:p>
          <w:p w:rsidR="002733BE" w:rsidRPr="002733BE" w:rsidRDefault="002733BE" w:rsidP="00814D9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w:t>
            </w:r>
          </w:p>
        </w:tc>
        <w:tc>
          <w:tcPr>
            <w:tcW w:w="360" w:type="pct"/>
            <w:shd w:val="clear" w:color="auto" w:fill="FFFF00"/>
            <w:hideMark/>
          </w:tcPr>
          <w:p w:rsidR="002733BE" w:rsidRPr="002733BE" w:rsidRDefault="002733BE" w:rsidP="00814D9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Цена за ед. с НДС</w:t>
            </w:r>
          </w:p>
          <w:p w:rsidR="002733BE" w:rsidRPr="002733BE" w:rsidRDefault="002733BE" w:rsidP="00814D9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(руб.)</w:t>
            </w:r>
          </w:p>
        </w:tc>
        <w:tc>
          <w:tcPr>
            <w:tcW w:w="382" w:type="pct"/>
            <w:shd w:val="clear" w:color="auto" w:fill="FFFF00"/>
            <w:hideMark/>
          </w:tcPr>
          <w:p w:rsidR="002733BE" w:rsidRPr="002733BE" w:rsidRDefault="002733BE" w:rsidP="00814D9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Сумма</w:t>
            </w:r>
          </w:p>
          <w:p w:rsidR="002733BE" w:rsidRPr="002733BE" w:rsidRDefault="002733BE" w:rsidP="00814D9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с НДС (руб.)</w:t>
            </w:r>
          </w:p>
        </w:tc>
      </w:tr>
      <w:tr w:rsidR="002733BE" w:rsidRPr="00EA2783" w:rsidTr="002733BE">
        <w:trPr>
          <w:trHeight w:val="901"/>
        </w:trPr>
        <w:tc>
          <w:tcPr>
            <w:tcW w:w="274" w:type="pct"/>
          </w:tcPr>
          <w:p w:rsidR="002733BE" w:rsidRPr="002733BE" w:rsidRDefault="002733BE" w:rsidP="00814D9D">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1</w:t>
            </w:r>
          </w:p>
        </w:tc>
        <w:tc>
          <w:tcPr>
            <w:tcW w:w="1307" w:type="pct"/>
          </w:tcPr>
          <w:p w:rsidR="002733BE" w:rsidRPr="002733BE" w:rsidRDefault="002733BE" w:rsidP="00814D9D">
            <w:pPr>
              <w:widowControl w:val="0"/>
              <w:autoSpaceDE w:val="0"/>
              <w:autoSpaceDN w:val="0"/>
              <w:adjustRightInd w:val="0"/>
              <w:spacing w:after="0" w:line="240" w:lineRule="auto"/>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 xml:space="preserve"> Информационный плакат</w:t>
            </w:r>
          </w:p>
          <w:p w:rsidR="002733BE" w:rsidRPr="002733BE" w:rsidRDefault="002733BE" w:rsidP="002733BE">
            <w:pPr>
              <w:widowControl w:val="0"/>
              <w:autoSpaceDE w:val="0"/>
              <w:autoSpaceDN w:val="0"/>
              <w:adjustRightInd w:val="0"/>
              <w:spacing w:after="0" w:line="240" w:lineRule="auto"/>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w:t>
            </w:r>
            <w:proofErr w:type="spellStart"/>
            <w:r w:rsidRPr="002733BE">
              <w:rPr>
                <w:rFonts w:ascii="Times New Roman" w:eastAsia="Times New Roman" w:hAnsi="Times New Roman" w:cs="Times New Roman"/>
                <w:lang w:eastAsia="ru-RU"/>
              </w:rPr>
              <w:t>Пререабилитация</w:t>
            </w:r>
            <w:proofErr w:type="spellEnd"/>
            <w:r w:rsidRPr="002733BE">
              <w:rPr>
                <w:rFonts w:ascii="Times New Roman" w:eastAsia="Times New Roman" w:hAnsi="Times New Roman" w:cs="Times New Roman"/>
                <w:lang w:eastAsia="ru-RU"/>
              </w:rPr>
              <w:t>»</w:t>
            </w:r>
          </w:p>
        </w:tc>
        <w:tc>
          <w:tcPr>
            <w:tcW w:w="1182" w:type="pct"/>
          </w:tcPr>
          <w:p w:rsidR="002733BE" w:rsidRPr="002733BE" w:rsidRDefault="002733BE" w:rsidP="00814D9D">
            <w:pPr>
              <w:suppressAutoHyphens/>
              <w:ind w:left="48" w:hanging="48"/>
              <w:contextualSpacing/>
              <w:rPr>
                <w:rFonts w:ascii="Times New Roman" w:hAnsi="Times New Roman" w:cs="Times New Roman"/>
              </w:rPr>
            </w:pPr>
            <w:r w:rsidRPr="002733BE">
              <w:rPr>
                <w:rFonts w:ascii="Times New Roman" w:hAnsi="Times New Roman" w:cs="Times New Roman"/>
              </w:rPr>
              <w:t>Формат А0</w:t>
            </w:r>
          </w:p>
          <w:p w:rsidR="002733BE" w:rsidRPr="002733BE" w:rsidRDefault="002733BE" w:rsidP="00814D9D">
            <w:pPr>
              <w:suppressAutoHyphens/>
              <w:ind w:left="48" w:hanging="48"/>
              <w:contextualSpacing/>
              <w:rPr>
                <w:rFonts w:ascii="Times New Roman" w:hAnsi="Times New Roman" w:cs="Times New Roman"/>
              </w:rPr>
            </w:pPr>
            <w:r w:rsidRPr="002733BE">
              <w:rPr>
                <w:rFonts w:ascii="Times New Roman" w:hAnsi="Times New Roman" w:cs="Times New Roman"/>
              </w:rPr>
              <w:t>Плакатная бумага (матовая), плотностью 200 г/</w:t>
            </w:r>
            <w:proofErr w:type="spellStart"/>
            <w:r w:rsidRPr="002733BE">
              <w:rPr>
                <w:rFonts w:ascii="Times New Roman" w:hAnsi="Times New Roman" w:cs="Times New Roman"/>
              </w:rPr>
              <w:t>м.кв</w:t>
            </w:r>
            <w:proofErr w:type="spellEnd"/>
            <w:r w:rsidRPr="002733BE">
              <w:rPr>
                <w:rFonts w:ascii="Times New Roman" w:hAnsi="Times New Roman" w:cs="Times New Roman"/>
              </w:rPr>
              <w:t>.</w:t>
            </w:r>
          </w:p>
          <w:p w:rsidR="002733BE" w:rsidRPr="002733BE" w:rsidRDefault="002733BE" w:rsidP="002733BE">
            <w:pPr>
              <w:suppressAutoHyphens/>
              <w:ind w:left="48" w:hanging="48"/>
              <w:contextualSpacing/>
              <w:rPr>
                <w:rFonts w:ascii="Times New Roman" w:hAnsi="Times New Roman" w:cs="Times New Roman"/>
              </w:rPr>
            </w:pPr>
            <w:proofErr w:type="spellStart"/>
            <w:r w:rsidRPr="002733BE">
              <w:rPr>
                <w:rFonts w:ascii="Times New Roman" w:hAnsi="Times New Roman" w:cs="Times New Roman"/>
              </w:rPr>
              <w:t>Цветопроба</w:t>
            </w:r>
            <w:proofErr w:type="spellEnd"/>
            <w:r w:rsidRPr="002733BE">
              <w:rPr>
                <w:rFonts w:ascii="Times New Roman" w:hAnsi="Times New Roman" w:cs="Times New Roman"/>
              </w:rPr>
              <w:t xml:space="preserve"> </w:t>
            </w:r>
          </w:p>
          <w:p w:rsidR="002733BE" w:rsidRPr="002733BE" w:rsidRDefault="002733BE" w:rsidP="002733BE">
            <w:pPr>
              <w:suppressAutoHyphens/>
              <w:ind w:left="48" w:hanging="48"/>
              <w:contextualSpacing/>
              <w:rPr>
                <w:rFonts w:ascii="Times New Roman" w:hAnsi="Times New Roman" w:cs="Times New Roman"/>
              </w:rPr>
            </w:pPr>
            <w:r w:rsidRPr="002733BE">
              <w:rPr>
                <w:rFonts w:ascii="Times New Roman" w:hAnsi="Times New Roman" w:cs="Times New Roman"/>
              </w:rPr>
              <w:t>Печать по макету заказчика</w:t>
            </w:r>
          </w:p>
          <w:p w:rsidR="002733BE" w:rsidRPr="002733BE" w:rsidRDefault="002733BE" w:rsidP="002733BE">
            <w:pPr>
              <w:suppressAutoHyphens/>
              <w:contextualSpacing/>
              <w:rPr>
                <w:rFonts w:ascii="Times New Roman" w:hAnsi="Times New Roman" w:cs="Times New Roman"/>
              </w:rPr>
            </w:pPr>
          </w:p>
        </w:tc>
        <w:tc>
          <w:tcPr>
            <w:tcW w:w="336" w:type="pct"/>
          </w:tcPr>
          <w:p w:rsidR="002733BE" w:rsidRPr="002733BE" w:rsidRDefault="002733BE" w:rsidP="00814D9D">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2733BE">
              <w:rPr>
                <w:rFonts w:ascii="Times New Roman" w:eastAsia="Times New Roman" w:hAnsi="Times New Roman" w:cs="Times New Roman"/>
                <w:lang w:eastAsia="ru-RU"/>
              </w:rPr>
              <w:t>шт</w:t>
            </w:r>
            <w:proofErr w:type="spellEnd"/>
          </w:p>
        </w:tc>
        <w:tc>
          <w:tcPr>
            <w:tcW w:w="438" w:type="pct"/>
          </w:tcPr>
          <w:p w:rsidR="002733BE" w:rsidRPr="002733BE" w:rsidRDefault="002733BE" w:rsidP="00814D9D">
            <w:pPr>
              <w:spacing w:line="240" w:lineRule="auto"/>
              <w:jc w:val="center"/>
              <w:rPr>
                <w:rFonts w:ascii="Times New Roman" w:hAnsi="Times New Roman" w:cs="Times New Roman"/>
              </w:rPr>
            </w:pPr>
            <w:r w:rsidRPr="002733BE">
              <w:rPr>
                <w:rFonts w:ascii="Times New Roman" w:hAnsi="Times New Roman" w:cs="Times New Roman"/>
              </w:rPr>
              <w:t>58.11.19.000</w:t>
            </w:r>
          </w:p>
        </w:tc>
        <w:tc>
          <w:tcPr>
            <w:tcW w:w="312" w:type="pct"/>
          </w:tcPr>
          <w:p w:rsidR="002733BE" w:rsidRPr="002733BE" w:rsidRDefault="002733BE" w:rsidP="00814D9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33BE">
              <w:rPr>
                <w:rFonts w:ascii="Times New Roman" w:eastAsia="Times New Roman" w:hAnsi="Times New Roman" w:cs="Times New Roman"/>
                <w:lang w:eastAsia="ru-RU"/>
              </w:rPr>
              <w:t>5</w:t>
            </w:r>
          </w:p>
        </w:tc>
        <w:tc>
          <w:tcPr>
            <w:tcW w:w="408" w:type="pct"/>
            <w:shd w:val="clear" w:color="auto" w:fill="FFFF00"/>
          </w:tcPr>
          <w:p w:rsidR="002733BE" w:rsidRPr="002733BE" w:rsidRDefault="002733BE" w:rsidP="00814D9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0" w:type="pct"/>
            <w:shd w:val="clear" w:color="auto" w:fill="FFFF00"/>
            <w:hideMark/>
          </w:tcPr>
          <w:p w:rsidR="002733BE" w:rsidRPr="002733BE" w:rsidRDefault="002733BE" w:rsidP="00814D9D">
            <w:pPr>
              <w:widowControl w:val="0"/>
              <w:autoSpaceDE w:val="0"/>
              <w:autoSpaceDN w:val="0"/>
              <w:adjustRightInd w:val="0"/>
              <w:spacing w:after="0" w:line="240" w:lineRule="auto"/>
              <w:textAlignment w:val="baseline"/>
              <w:rPr>
                <w:rFonts w:ascii="Times New Roman" w:eastAsia="Times New Roman" w:hAnsi="Times New Roman" w:cs="Times New Roman"/>
                <w:lang w:eastAsia="ru-RU"/>
              </w:rPr>
            </w:pPr>
            <w:r w:rsidRPr="002733BE">
              <w:rPr>
                <w:rFonts w:ascii="Times New Roman" w:eastAsia="Times New Roman" w:hAnsi="Times New Roman" w:cs="Times New Roman"/>
                <w:bCs/>
                <w:lang w:eastAsia="ru-RU"/>
              </w:rPr>
              <w:t xml:space="preserve">              </w:t>
            </w:r>
          </w:p>
        </w:tc>
        <w:tc>
          <w:tcPr>
            <w:tcW w:w="382" w:type="pct"/>
            <w:shd w:val="clear" w:color="auto" w:fill="FFFF00"/>
            <w:hideMark/>
          </w:tcPr>
          <w:p w:rsidR="002733BE" w:rsidRPr="002733BE" w:rsidRDefault="002733BE" w:rsidP="00814D9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2733BE">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BAE" w:rsidRDefault="00970BAE">
      <w:pPr>
        <w:spacing w:after="0" w:line="240" w:lineRule="auto"/>
      </w:pPr>
      <w:r>
        <w:separator/>
      </w:r>
    </w:p>
  </w:endnote>
  <w:endnote w:type="continuationSeparator" w:id="0">
    <w:p w:rsidR="00970BAE" w:rsidRDefault="0097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D126E" w:rsidRDefault="000D126E">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0D126E">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D126E">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0D126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0D126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0D126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BAE" w:rsidRDefault="00970BAE">
      <w:pPr>
        <w:spacing w:after="0" w:line="240" w:lineRule="auto"/>
      </w:pPr>
      <w:r>
        <w:separator/>
      </w:r>
    </w:p>
  </w:footnote>
  <w:footnote w:type="continuationSeparator" w:id="0">
    <w:p w:rsidR="00970BAE" w:rsidRDefault="00970BAE">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D126E" w:rsidRDefault="000D126E">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D126E" w:rsidRDefault="000D126E">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D126E" w:rsidRDefault="000D126E">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126E"/>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3BE"/>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50D5"/>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3FCC"/>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0BAE"/>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D75D1C-AC10-4C9D-91CB-F03E6132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8DA37-94F8-40AA-858F-B311B794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2024-04-23T07:46:00Z</dcterms:created>
  <dcterms:modified xsi:type="dcterms:W3CDTF">2024-04-23T07:46:00Z</dcterms:modified>
</cp:coreProperties>
</file>