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27.04.2024 № 05-07/753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CA3F2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реагентов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120 календарных дней с момента заключение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Весь товар должен быть поставлен в течение 120 календарных дней с момента заключения контракта, допускается поставка партиями</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БЕЗ 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6 месяцев</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617</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lastRenderedPageBreak/>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lastRenderedPageBreak/>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lastRenderedPageBreak/>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971"/>
        <w:gridCol w:w="5346"/>
        <w:gridCol w:w="847"/>
        <w:gridCol w:w="1005"/>
        <w:gridCol w:w="1438"/>
        <w:gridCol w:w="1290"/>
        <w:gridCol w:w="847"/>
        <w:gridCol w:w="1243"/>
        <w:gridCol w:w="1203"/>
      </w:tblGrid>
      <w:tr w:rsidR="00243411" w:rsidRPr="00DB6A35" w:rsidTr="00536132">
        <w:trPr>
          <w:trHeight w:val="20"/>
          <w:jc w:val="center"/>
        </w:trPr>
        <w:tc>
          <w:tcPr>
            <w:tcW w:w="740" w:type="dxa"/>
            <w:vAlign w:val="center"/>
            <w:hideMark/>
          </w:tcPr>
          <w:p w:rsidR="00243411" w:rsidRPr="00DB6A35" w:rsidRDefault="00243411" w:rsidP="00536132">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 п/п</w:t>
            </w:r>
          </w:p>
        </w:tc>
        <w:tc>
          <w:tcPr>
            <w:tcW w:w="1971" w:type="dxa"/>
            <w:vAlign w:val="center"/>
            <w:hideMark/>
          </w:tcPr>
          <w:p w:rsidR="00243411" w:rsidRPr="00DB6A35" w:rsidRDefault="00243411" w:rsidP="00536132">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 xml:space="preserve">Наименование товара </w:t>
            </w:r>
          </w:p>
        </w:tc>
        <w:tc>
          <w:tcPr>
            <w:tcW w:w="5346" w:type="dxa"/>
            <w:vAlign w:val="center"/>
            <w:hideMark/>
          </w:tcPr>
          <w:p w:rsidR="00243411" w:rsidRPr="00DB6A35" w:rsidRDefault="00243411" w:rsidP="00536132">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Требования к качеству, техническим и функциональным характеристикам товара</w:t>
            </w:r>
          </w:p>
        </w:tc>
        <w:tc>
          <w:tcPr>
            <w:tcW w:w="847" w:type="dxa"/>
            <w:vAlign w:val="center"/>
          </w:tcPr>
          <w:p w:rsidR="00243411" w:rsidRPr="00DB6A35" w:rsidRDefault="00243411" w:rsidP="00536132">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Кол-во</w:t>
            </w:r>
          </w:p>
        </w:tc>
        <w:tc>
          <w:tcPr>
            <w:tcW w:w="1005" w:type="dxa"/>
            <w:vAlign w:val="center"/>
          </w:tcPr>
          <w:p w:rsidR="00243411" w:rsidRPr="00DB6A35" w:rsidRDefault="00243411" w:rsidP="00536132">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Ед. изм.</w:t>
            </w:r>
          </w:p>
        </w:tc>
        <w:tc>
          <w:tcPr>
            <w:tcW w:w="1438" w:type="dxa"/>
            <w:vAlign w:val="center"/>
          </w:tcPr>
          <w:p w:rsidR="00243411" w:rsidRPr="00DB6A35" w:rsidRDefault="00243411" w:rsidP="00536132">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ОКПД2/ КТРУ</w:t>
            </w:r>
          </w:p>
        </w:tc>
        <w:tc>
          <w:tcPr>
            <w:tcW w:w="1290" w:type="dxa"/>
            <w:shd w:val="clear" w:color="auto" w:fill="FFFFCC"/>
            <w:vAlign w:val="center"/>
          </w:tcPr>
          <w:p w:rsidR="00243411" w:rsidRPr="00DB6A35" w:rsidRDefault="00243411" w:rsidP="00536132">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Страна происхождения</w:t>
            </w:r>
          </w:p>
        </w:tc>
        <w:tc>
          <w:tcPr>
            <w:tcW w:w="847" w:type="dxa"/>
            <w:shd w:val="clear" w:color="auto" w:fill="FFFFCC"/>
            <w:vAlign w:val="center"/>
          </w:tcPr>
          <w:p w:rsidR="00243411" w:rsidRPr="00DB6A35" w:rsidRDefault="00243411" w:rsidP="00536132">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НДС %</w:t>
            </w:r>
          </w:p>
        </w:tc>
        <w:tc>
          <w:tcPr>
            <w:tcW w:w="1243" w:type="dxa"/>
            <w:shd w:val="clear" w:color="auto" w:fill="FFFFCC"/>
            <w:vAlign w:val="center"/>
          </w:tcPr>
          <w:p w:rsidR="00243411" w:rsidRPr="00DB6A35" w:rsidRDefault="00243411" w:rsidP="00536132">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 xml:space="preserve">Цена за ед. </w:t>
            </w:r>
            <w:r>
              <w:rPr>
                <w:rFonts w:ascii="Times New Roman" w:hAnsi="Times New Roman" w:cs="Times New Roman"/>
                <w:b/>
                <w:lang w:eastAsia="ru-RU"/>
              </w:rPr>
              <w:t xml:space="preserve">с </w:t>
            </w:r>
            <w:r w:rsidRPr="00DB6A35">
              <w:rPr>
                <w:rFonts w:ascii="Times New Roman" w:hAnsi="Times New Roman" w:cs="Times New Roman"/>
                <w:b/>
                <w:lang w:eastAsia="ru-RU"/>
              </w:rPr>
              <w:t xml:space="preserve"> НДС (руб.)</w:t>
            </w:r>
          </w:p>
        </w:tc>
        <w:tc>
          <w:tcPr>
            <w:tcW w:w="1203" w:type="dxa"/>
            <w:shd w:val="clear" w:color="auto" w:fill="FFFFCC"/>
            <w:vAlign w:val="center"/>
          </w:tcPr>
          <w:p w:rsidR="00243411" w:rsidRPr="00DB6A35" w:rsidRDefault="00243411" w:rsidP="00536132">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 xml:space="preserve">Сумма </w:t>
            </w:r>
            <w:r>
              <w:rPr>
                <w:rFonts w:ascii="Times New Roman" w:hAnsi="Times New Roman" w:cs="Times New Roman"/>
                <w:b/>
                <w:lang w:eastAsia="ru-RU"/>
              </w:rPr>
              <w:t>с</w:t>
            </w:r>
            <w:r w:rsidRPr="00DB6A35">
              <w:rPr>
                <w:rFonts w:ascii="Times New Roman" w:hAnsi="Times New Roman" w:cs="Times New Roman"/>
                <w:b/>
                <w:lang w:eastAsia="ru-RU"/>
              </w:rPr>
              <w:t xml:space="preserve"> НДС (руб.)</w:t>
            </w:r>
          </w:p>
        </w:tc>
      </w:tr>
      <w:tr w:rsidR="00243411" w:rsidRPr="00DB6A35" w:rsidTr="00536132">
        <w:trPr>
          <w:trHeight w:val="20"/>
          <w:jc w:val="center"/>
        </w:trPr>
        <w:tc>
          <w:tcPr>
            <w:tcW w:w="740" w:type="dxa"/>
          </w:tcPr>
          <w:p w:rsidR="00243411" w:rsidRPr="00DB6A35" w:rsidRDefault="00243411" w:rsidP="00536132">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243411" w:rsidRPr="00DB6A35" w:rsidRDefault="00243411" w:rsidP="00536132">
            <w:pPr>
              <w:autoSpaceDE w:val="0"/>
              <w:autoSpaceDN w:val="0"/>
              <w:adjustRightInd w:val="0"/>
              <w:spacing w:after="0" w:line="240" w:lineRule="auto"/>
              <w:rPr>
                <w:rFonts w:ascii="Times New Roman" w:hAnsi="Times New Roman" w:cs="Times New Roman"/>
                <w:color w:val="000000"/>
              </w:rPr>
            </w:pPr>
            <w:r w:rsidRPr="002A2879">
              <w:rPr>
                <w:rFonts w:ascii="Times New Roman" w:hAnsi="Times New Roman" w:cs="Times New Roman"/>
                <w:sz w:val="24"/>
                <w:szCs w:val="24"/>
              </w:rPr>
              <w:t xml:space="preserve">Набор для очистки </w:t>
            </w:r>
            <w:proofErr w:type="spellStart"/>
            <w:r w:rsidRPr="002A2879">
              <w:rPr>
                <w:rFonts w:ascii="Times New Roman" w:hAnsi="Times New Roman" w:cs="Times New Roman"/>
                <w:sz w:val="24"/>
                <w:szCs w:val="24"/>
              </w:rPr>
              <w:t>пробозаборника</w:t>
            </w:r>
            <w:proofErr w:type="spellEnd"/>
            <w:r w:rsidRPr="002A2879">
              <w:rPr>
                <w:rFonts w:ascii="Times New Roman" w:hAnsi="Times New Roman" w:cs="Times New Roman"/>
                <w:sz w:val="24"/>
                <w:szCs w:val="24"/>
              </w:rPr>
              <w:t xml:space="preserve"> от DAB </w:t>
            </w:r>
          </w:p>
        </w:tc>
        <w:tc>
          <w:tcPr>
            <w:tcW w:w="5346" w:type="dxa"/>
          </w:tcPr>
          <w:p w:rsidR="00243411" w:rsidRPr="00DB6A35" w:rsidRDefault="00243411" w:rsidP="00536132">
            <w:pPr>
              <w:spacing w:after="0"/>
              <w:rPr>
                <w:rFonts w:ascii="Times New Roman" w:hAnsi="Times New Roman" w:cs="Times New Roman"/>
              </w:rPr>
            </w:pPr>
            <w:r w:rsidRPr="002A2879">
              <w:rPr>
                <w:rFonts w:ascii="Times New Roman" w:hAnsi="Times New Roman" w:cs="Times New Roman"/>
              </w:rPr>
              <w:t xml:space="preserve">Набор для очистки </w:t>
            </w:r>
            <w:proofErr w:type="spellStart"/>
            <w:r w:rsidRPr="002A2879">
              <w:rPr>
                <w:rFonts w:ascii="Times New Roman" w:hAnsi="Times New Roman" w:cs="Times New Roman"/>
              </w:rPr>
              <w:t>пробозаборника</w:t>
            </w:r>
            <w:proofErr w:type="spellEnd"/>
            <w:r w:rsidRPr="002A2879">
              <w:rPr>
                <w:rFonts w:ascii="Times New Roman" w:hAnsi="Times New Roman" w:cs="Times New Roman"/>
              </w:rPr>
              <w:t xml:space="preserve"> для </w:t>
            </w:r>
            <w:proofErr w:type="spellStart"/>
            <w:r w:rsidRPr="002A2879">
              <w:rPr>
                <w:rFonts w:ascii="Times New Roman" w:hAnsi="Times New Roman" w:cs="Times New Roman"/>
              </w:rPr>
              <w:t>иммуностейнера</w:t>
            </w:r>
            <w:proofErr w:type="spellEnd"/>
            <w:r w:rsidRPr="002A2879">
              <w:rPr>
                <w:rFonts w:ascii="Times New Roman" w:hAnsi="Times New Roman" w:cs="Times New Roman"/>
              </w:rPr>
              <w:t xml:space="preserve"> </w:t>
            </w:r>
            <w:proofErr w:type="spellStart"/>
            <w:r w:rsidRPr="002A2879">
              <w:rPr>
                <w:rFonts w:ascii="Times New Roman" w:hAnsi="Times New Roman" w:cs="Times New Roman"/>
              </w:rPr>
              <w:t>Bond-maX</w:t>
            </w:r>
            <w:proofErr w:type="spellEnd"/>
            <w:r w:rsidRPr="002A2879">
              <w:rPr>
                <w:rFonts w:ascii="Times New Roman" w:hAnsi="Times New Roman" w:cs="Times New Roman"/>
              </w:rPr>
              <w:t>. Штатив должен содержать не менее 3 контейнеров: 1) Перманганат калия 3 %, объем не менее 30 мл; 2) Серная кислота 10%, объем не менее 30 мл; 3) Щавелевая кислота 5%, объем не менее 30 мл. Штатив с реагентами должен загружаться в прибор и осуществлять очистку элементов прибора по предустановленному протоколу.</w:t>
            </w:r>
          </w:p>
        </w:tc>
        <w:tc>
          <w:tcPr>
            <w:tcW w:w="847" w:type="dxa"/>
          </w:tcPr>
          <w:p w:rsidR="00243411" w:rsidRPr="00DB6A35" w:rsidRDefault="00243411" w:rsidP="00536132">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1005" w:type="dxa"/>
          </w:tcPr>
          <w:p w:rsidR="00243411" w:rsidRPr="00DB6A35" w:rsidRDefault="00243411" w:rsidP="00536132">
            <w:pPr>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шт</w:t>
            </w:r>
            <w:proofErr w:type="spellEnd"/>
          </w:p>
        </w:tc>
        <w:tc>
          <w:tcPr>
            <w:tcW w:w="1438" w:type="dxa"/>
          </w:tcPr>
          <w:p w:rsidR="00243411" w:rsidRPr="00DB6A35" w:rsidRDefault="00243411" w:rsidP="00536132">
            <w:pPr>
              <w:spacing w:after="0" w:line="240" w:lineRule="auto"/>
              <w:jc w:val="center"/>
              <w:rPr>
                <w:rFonts w:ascii="Times New Roman" w:hAnsi="Times New Roman" w:cs="Times New Roman"/>
                <w:lang w:eastAsia="ru-RU"/>
              </w:rPr>
            </w:pPr>
            <w:r>
              <w:rPr>
                <w:rFonts w:ascii="Times New Roman" w:hAnsi="Times New Roman" w:cs="Times New Roman"/>
                <w:lang w:eastAsia="ru-RU"/>
              </w:rPr>
              <w:t>20.59.52.194</w:t>
            </w:r>
          </w:p>
        </w:tc>
        <w:tc>
          <w:tcPr>
            <w:tcW w:w="1290" w:type="dxa"/>
            <w:shd w:val="clear" w:color="auto" w:fill="FFFFCC"/>
          </w:tcPr>
          <w:p w:rsidR="00243411" w:rsidRPr="00DB6A35" w:rsidRDefault="00243411" w:rsidP="00536132">
            <w:pPr>
              <w:spacing w:after="0" w:line="240" w:lineRule="auto"/>
              <w:jc w:val="center"/>
              <w:rPr>
                <w:rFonts w:ascii="Times New Roman" w:hAnsi="Times New Roman" w:cs="Times New Roman"/>
                <w:lang w:eastAsia="ru-RU"/>
              </w:rPr>
            </w:pPr>
          </w:p>
        </w:tc>
        <w:tc>
          <w:tcPr>
            <w:tcW w:w="847" w:type="dxa"/>
            <w:shd w:val="clear" w:color="auto" w:fill="FFFFCC"/>
          </w:tcPr>
          <w:p w:rsidR="00243411" w:rsidRPr="00DB6A35" w:rsidRDefault="00243411" w:rsidP="00536132">
            <w:pPr>
              <w:spacing w:after="0" w:line="240" w:lineRule="auto"/>
              <w:jc w:val="center"/>
              <w:rPr>
                <w:rFonts w:ascii="Times New Roman" w:hAnsi="Times New Roman" w:cs="Times New Roman"/>
                <w:lang w:eastAsia="ru-RU"/>
              </w:rPr>
            </w:pPr>
          </w:p>
        </w:tc>
        <w:tc>
          <w:tcPr>
            <w:tcW w:w="1243" w:type="dxa"/>
            <w:shd w:val="clear" w:color="auto" w:fill="FFFFCC"/>
          </w:tcPr>
          <w:p w:rsidR="00243411" w:rsidRPr="00DB6A35" w:rsidRDefault="00243411" w:rsidP="00536132">
            <w:pPr>
              <w:spacing w:after="0" w:line="240" w:lineRule="auto"/>
              <w:jc w:val="center"/>
              <w:rPr>
                <w:rFonts w:ascii="Times New Roman" w:hAnsi="Times New Roman" w:cs="Times New Roman"/>
                <w:lang w:eastAsia="ru-RU"/>
              </w:rPr>
            </w:pPr>
          </w:p>
        </w:tc>
        <w:tc>
          <w:tcPr>
            <w:tcW w:w="1203" w:type="dxa"/>
            <w:shd w:val="clear" w:color="auto" w:fill="FFFFCC"/>
          </w:tcPr>
          <w:p w:rsidR="00243411" w:rsidRPr="00DB6A35" w:rsidRDefault="00243411" w:rsidP="00536132">
            <w:pPr>
              <w:spacing w:after="0" w:line="240" w:lineRule="auto"/>
              <w:jc w:val="center"/>
              <w:rPr>
                <w:rFonts w:ascii="Times New Roman" w:hAnsi="Times New Roman" w:cs="Times New Roman"/>
                <w:lang w:eastAsia="ru-RU"/>
              </w:rPr>
            </w:pPr>
          </w:p>
        </w:tc>
      </w:tr>
      <w:tr w:rsidR="00D72CC9" w:rsidTr="00D72CC9">
        <w:trPr>
          <w:trHeight w:val="20"/>
          <w:jc w:val="center"/>
        </w:trPr>
        <w:tc>
          <w:tcPr>
            <w:tcW w:w="740" w:type="dxa"/>
            <w:tcBorders>
              <w:top w:val="single" w:sz="4" w:space="0" w:color="auto"/>
              <w:left w:val="single" w:sz="4" w:space="0" w:color="auto"/>
              <w:bottom w:val="single" w:sz="4" w:space="0" w:color="auto"/>
              <w:right w:val="single" w:sz="4" w:space="0" w:color="auto"/>
            </w:tcBorders>
          </w:tcPr>
          <w:p w:rsidR="00D72CC9" w:rsidRDefault="00D72CC9" w:rsidP="00D72CC9">
            <w:pPr>
              <w:pStyle w:val="a7"/>
              <w:spacing w:after="0" w:line="240" w:lineRule="auto"/>
              <w:ind w:left="139"/>
              <w:rPr>
                <w:rFonts w:ascii="Times New Roman" w:hAnsi="Times New Roman" w:cs="Times New Roman"/>
                <w:lang w:eastAsia="ru-RU"/>
              </w:rPr>
            </w:pPr>
            <w:r>
              <w:rPr>
                <w:rFonts w:ascii="Times New Roman" w:hAnsi="Times New Roman" w:cs="Times New Roman"/>
                <w:lang w:eastAsia="ru-RU"/>
              </w:rPr>
              <w:t>2</w:t>
            </w:r>
          </w:p>
        </w:tc>
        <w:tc>
          <w:tcPr>
            <w:tcW w:w="1971" w:type="dxa"/>
            <w:tcBorders>
              <w:top w:val="single" w:sz="4" w:space="0" w:color="auto"/>
              <w:left w:val="single" w:sz="4" w:space="0" w:color="auto"/>
              <w:bottom w:val="single" w:sz="4" w:space="0" w:color="auto"/>
              <w:right w:val="single" w:sz="4" w:space="0" w:color="auto"/>
            </w:tcBorders>
          </w:tcPr>
          <w:p w:rsidR="00D72CC9" w:rsidRPr="00D72CC9" w:rsidRDefault="00D72C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Двухцветные антитела, меченые ФИТЦ и </w:t>
            </w:r>
            <w:proofErr w:type="spellStart"/>
            <w:r>
              <w:rPr>
                <w:rFonts w:ascii="Times New Roman" w:hAnsi="Times New Roman" w:cs="Times New Roman"/>
                <w:sz w:val="24"/>
                <w:szCs w:val="24"/>
              </w:rPr>
              <w:t>фикоэритрином</w:t>
            </w:r>
            <w:proofErr w:type="spellEnd"/>
            <w:r>
              <w:rPr>
                <w:rFonts w:ascii="Times New Roman" w:hAnsi="Times New Roman" w:cs="Times New Roman"/>
                <w:sz w:val="24"/>
                <w:szCs w:val="24"/>
              </w:rPr>
              <w:t>. Антитела к антигену дифференцировки 45/ антитела к антигену дифференцировки 34 (CD45-FITC/CD34-PE)</w:t>
            </w:r>
          </w:p>
        </w:tc>
        <w:tc>
          <w:tcPr>
            <w:tcW w:w="5346" w:type="dxa"/>
            <w:tcBorders>
              <w:top w:val="single" w:sz="4" w:space="0" w:color="auto"/>
              <w:left w:val="single" w:sz="4" w:space="0" w:color="auto"/>
              <w:bottom w:val="single" w:sz="4" w:space="0" w:color="auto"/>
              <w:right w:val="single" w:sz="4" w:space="0" w:color="auto"/>
            </w:tcBorders>
          </w:tcPr>
          <w:p w:rsidR="00D72CC9" w:rsidRDefault="00D72CC9">
            <w:pPr>
              <w:spacing w:after="0"/>
              <w:rPr>
                <w:rFonts w:ascii="Times New Roman" w:hAnsi="Times New Roman" w:cs="Times New Roman"/>
              </w:rPr>
            </w:pPr>
            <w:r>
              <w:rPr>
                <w:rFonts w:ascii="Times New Roman" w:hAnsi="Times New Roman" w:cs="Times New Roman"/>
              </w:rPr>
              <w:t xml:space="preserve">Реагенты для научных исследований на проточном </w:t>
            </w:r>
            <w:proofErr w:type="spellStart"/>
            <w:r>
              <w:rPr>
                <w:rFonts w:ascii="Times New Roman" w:hAnsi="Times New Roman" w:cs="Times New Roman"/>
              </w:rPr>
              <w:t>цитофлюориметре</w:t>
            </w:r>
            <w:proofErr w:type="spellEnd"/>
            <w:r>
              <w:rPr>
                <w:rFonts w:ascii="Times New Roman" w:hAnsi="Times New Roman" w:cs="Times New Roman"/>
              </w:rPr>
              <w:t xml:space="preserve">. Двухцветные антитела, меченные ФИТЦ и </w:t>
            </w:r>
            <w:proofErr w:type="spellStart"/>
            <w:r>
              <w:rPr>
                <w:rFonts w:ascii="Times New Roman" w:hAnsi="Times New Roman" w:cs="Times New Roman"/>
              </w:rPr>
              <w:t>фикоэритрином</w:t>
            </w:r>
            <w:proofErr w:type="spellEnd"/>
            <w:r>
              <w:rPr>
                <w:rFonts w:ascii="Times New Roman" w:hAnsi="Times New Roman" w:cs="Times New Roman"/>
              </w:rPr>
              <w:t>, состоящие из антител к антигену дифференцировки 45, антител к антигену дифференцировки 34. Клон 2D1, 8G12. Состав: антитела в фосфатном буферном солевом растворе, содержащем БСА и 0,1% азида натрия. Стабильность рабочего реактива: до срока, указанного на этикетке. Температура хранения 2 - 8 градусов Цельсия. Упаковка не менее 50 тестов.</w:t>
            </w:r>
          </w:p>
        </w:tc>
        <w:tc>
          <w:tcPr>
            <w:tcW w:w="847" w:type="dxa"/>
            <w:tcBorders>
              <w:top w:val="single" w:sz="4" w:space="0" w:color="auto"/>
              <w:left w:val="single" w:sz="4" w:space="0" w:color="auto"/>
              <w:bottom w:val="single" w:sz="4" w:space="0" w:color="auto"/>
              <w:right w:val="single" w:sz="4" w:space="0" w:color="auto"/>
            </w:tcBorders>
          </w:tcPr>
          <w:p w:rsidR="00D72CC9" w:rsidRDefault="00D72CC9">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1005" w:type="dxa"/>
            <w:tcBorders>
              <w:top w:val="single" w:sz="4" w:space="0" w:color="auto"/>
              <w:left w:val="single" w:sz="4" w:space="0" w:color="auto"/>
              <w:bottom w:val="single" w:sz="4" w:space="0" w:color="auto"/>
              <w:right w:val="single" w:sz="4" w:space="0" w:color="auto"/>
            </w:tcBorders>
          </w:tcPr>
          <w:p w:rsidR="00D72CC9" w:rsidRDefault="00D72CC9">
            <w:pPr>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шт</w:t>
            </w:r>
            <w:proofErr w:type="spellEnd"/>
          </w:p>
        </w:tc>
        <w:tc>
          <w:tcPr>
            <w:tcW w:w="1438" w:type="dxa"/>
            <w:tcBorders>
              <w:top w:val="single" w:sz="4" w:space="0" w:color="auto"/>
              <w:left w:val="single" w:sz="4" w:space="0" w:color="auto"/>
              <w:bottom w:val="single" w:sz="4" w:space="0" w:color="auto"/>
              <w:right w:val="single" w:sz="4" w:space="0" w:color="auto"/>
            </w:tcBorders>
          </w:tcPr>
          <w:p w:rsidR="00D72CC9" w:rsidRDefault="00D72CC9">
            <w:pPr>
              <w:spacing w:after="0" w:line="240" w:lineRule="auto"/>
              <w:jc w:val="center"/>
              <w:rPr>
                <w:rFonts w:ascii="Times New Roman" w:hAnsi="Times New Roman" w:cs="Times New Roman"/>
                <w:lang w:eastAsia="ru-RU"/>
              </w:rPr>
            </w:pPr>
            <w:r>
              <w:rPr>
                <w:rFonts w:ascii="Times New Roman" w:hAnsi="Times New Roman" w:cs="Times New Roman"/>
                <w:lang w:eastAsia="ru-RU"/>
              </w:rPr>
              <w:t>20.59.52.194</w:t>
            </w:r>
          </w:p>
        </w:tc>
        <w:tc>
          <w:tcPr>
            <w:tcW w:w="1290" w:type="dxa"/>
            <w:tcBorders>
              <w:top w:val="single" w:sz="4" w:space="0" w:color="auto"/>
              <w:left w:val="single" w:sz="4" w:space="0" w:color="auto"/>
              <w:bottom w:val="single" w:sz="4" w:space="0" w:color="auto"/>
              <w:right w:val="single" w:sz="4" w:space="0" w:color="auto"/>
            </w:tcBorders>
            <w:shd w:val="clear" w:color="auto" w:fill="FFFFCC"/>
          </w:tcPr>
          <w:p w:rsidR="00D72CC9" w:rsidRDefault="00D72CC9">
            <w:pPr>
              <w:spacing w:after="0" w:line="240" w:lineRule="auto"/>
              <w:jc w:val="center"/>
              <w:rPr>
                <w:rFonts w:ascii="Times New Roman" w:hAnsi="Times New Roman" w:cs="Times New Roman"/>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FFFFCC"/>
          </w:tcPr>
          <w:p w:rsidR="00D72CC9" w:rsidRDefault="00D72CC9">
            <w:pPr>
              <w:spacing w:after="0" w:line="240" w:lineRule="auto"/>
              <w:jc w:val="center"/>
              <w:rPr>
                <w:rFonts w:ascii="Times New Roman" w:hAnsi="Times New Roman" w:cs="Times New Roman"/>
                <w:lang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CC"/>
          </w:tcPr>
          <w:p w:rsidR="00D72CC9" w:rsidRDefault="00D72CC9">
            <w:pPr>
              <w:spacing w:after="0" w:line="240" w:lineRule="auto"/>
              <w:jc w:val="center"/>
              <w:rPr>
                <w:rFonts w:ascii="Times New Roman" w:hAnsi="Times New Roman" w:cs="Times New Roman"/>
                <w:lang w:eastAsia="ru-RU"/>
              </w:rPr>
            </w:pPr>
          </w:p>
        </w:tc>
        <w:tc>
          <w:tcPr>
            <w:tcW w:w="1203" w:type="dxa"/>
            <w:tcBorders>
              <w:top w:val="single" w:sz="4" w:space="0" w:color="auto"/>
              <w:left w:val="single" w:sz="4" w:space="0" w:color="auto"/>
              <w:bottom w:val="single" w:sz="4" w:space="0" w:color="auto"/>
              <w:right w:val="single" w:sz="4" w:space="0" w:color="auto"/>
            </w:tcBorders>
            <w:shd w:val="clear" w:color="auto" w:fill="FFFFCC"/>
          </w:tcPr>
          <w:p w:rsidR="00D72CC9" w:rsidRDefault="00D72CC9">
            <w:pPr>
              <w:spacing w:after="0" w:line="240" w:lineRule="auto"/>
              <w:jc w:val="center"/>
              <w:rPr>
                <w:rFonts w:ascii="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243411">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3A" w:rsidRDefault="00A0293A">
      <w:pPr>
        <w:spacing w:after="0" w:line="240" w:lineRule="auto"/>
      </w:pPr>
      <w:r>
        <w:separator/>
      </w:r>
    </w:p>
  </w:endnote>
  <w:endnote w:type="continuationSeparator" w:id="0">
    <w:p w:rsidR="00A0293A" w:rsidRDefault="00A0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A3F24" w:rsidRDefault="00CA3F24">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A3F24">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A3F24">
          <w:rPr>
            <w:noProof/>
          </w:rPr>
          <w:t>3</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A3F2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A3F2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A3F2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3A" w:rsidRDefault="00A0293A">
      <w:pPr>
        <w:spacing w:after="0" w:line="240" w:lineRule="auto"/>
      </w:pPr>
      <w:r>
        <w:separator/>
      </w:r>
    </w:p>
  </w:footnote>
  <w:footnote w:type="continuationSeparator" w:id="0">
    <w:p w:rsidR="00A0293A" w:rsidRDefault="00A0293A">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A3F24" w:rsidRDefault="00CA3F24">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A3F24" w:rsidRDefault="00CA3F24">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A3F24" w:rsidRDefault="00CA3F24">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01"/>
    <w:rsid w:val="001E2F36"/>
    <w:rsid w:val="001F4949"/>
    <w:rsid w:val="001F575C"/>
    <w:rsid w:val="00204D4E"/>
    <w:rsid w:val="0021224E"/>
    <w:rsid w:val="00213BCE"/>
    <w:rsid w:val="002163C8"/>
    <w:rsid w:val="00221C8B"/>
    <w:rsid w:val="00225BCF"/>
    <w:rsid w:val="002329D0"/>
    <w:rsid w:val="002420F4"/>
    <w:rsid w:val="00242896"/>
    <w:rsid w:val="00243411"/>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293A"/>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A3F24"/>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2CC9"/>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D8C203-7D79-4698-8D44-32F24E07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499198960">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A4B5-8A26-4A07-AB27-FC5582C4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2024-04-27T12:18:00Z</dcterms:created>
  <dcterms:modified xsi:type="dcterms:W3CDTF">2024-04-27T12:18:00Z</dcterms:modified>
</cp:coreProperties>
</file>